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1FE8" w:rsidRDefault="00501FE8">
      <w:pPr>
        <w:pStyle w:val="Obinitekst"/>
        <w:spacing w:line="360" w:lineRule="auto"/>
        <w:rPr>
          <w:rFonts w:ascii="Arial" w:eastAsia="MS Mincho" w:hAnsi="Arial" w:cs="Arial"/>
          <w:b/>
          <w:bCs/>
          <w:sz w:val="22"/>
        </w:rPr>
      </w:pPr>
    </w:p>
    <w:p w:rsidR="00164A51" w:rsidRDefault="00164A51" w:rsidP="00770CB0">
      <w:pPr>
        <w:pStyle w:val="Obinitekst"/>
        <w:tabs>
          <w:tab w:val="left" w:pos="3256"/>
        </w:tabs>
        <w:spacing w:line="360" w:lineRule="auto"/>
        <w:rPr>
          <w:rFonts w:ascii="Arial" w:eastAsia="MS Mincho" w:hAnsi="Arial" w:cs="Arial"/>
          <w:b/>
          <w:bCs/>
          <w:sz w:val="22"/>
        </w:rPr>
      </w:pPr>
    </w:p>
    <w:p w:rsidR="00164A51" w:rsidRDefault="00164A51">
      <w:pPr>
        <w:pStyle w:val="Obinitekst"/>
        <w:spacing w:line="360" w:lineRule="auto"/>
        <w:rPr>
          <w:rFonts w:ascii="Arial" w:eastAsia="MS Mincho" w:hAnsi="Arial" w:cs="Arial"/>
          <w:b/>
          <w:bCs/>
          <w:sz w:val="22"/>
        </w:rPr>
      </w:pPr>
    </w:p>
    <w:p w:rsidR="00501FE8" w:rsidRDefault="00501FE8">
      <w:pPr>
        <w:pStyle w:val="Obinitekst"/>
        <w:spacing w:line="360" w:lineRule="auto"/>
        <w:rPr>
          <w:rFonts w:ascii="Arial" w:eastAsia="MS Mincho" w:hAnsi="Arial" w:cs="Arial"/>
          <w:b/>
          <w:bCs/>
          <w:sz w:val="22"/>
        </w:rPr>
      </w:pPr>
    </w:p>
    <w:p w:rsidR="00F8436C" w:rsidRDefault="00F8436C">
      <w:pPr>
        <w:pStyle w:val="Obinitekst"/>
        <w:spacing w:line="360" w:lineRule="auto"/>
        <w:rPr>
          <w:rFonts w:ascii="Arial" w:eastAsia="MS Mincho" w:hAnsi="Arial" w:cs="Arial"/>
          <w:b/>
          <w:bCs/>
          <w:sz w:val="22"/>
        </w:rPr>
      </w:pPr>
    </w:p>
    <w:p w:rsidR="00F8436C" w:rsidRDefault="00F8436C">
      <w:pPr>
        <w:pStyle w:val="Obinitekst"/>
        <w:spacing w:line="360" w:lineRule="auto"/>
        <w:rPr>
          <w:rFonts w:ascii="Arial" w:eastAsia="MS Mincho" w:hAnsi="Arial" w:cs="Arial"/>
          <w:b/>
          <w:bCs/>
          <w:sz w:val="22"/>
        </w:rPr>
      </w:pPr>
    </w:p>
    <w:p w:rsidR="004940AF" w:rsidRDefault="004940AF" w:rsidP="004940AF">
      <w:pPr>
        <w:ind w:right="-108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6</w:t>
      </w:r>
      <w:r w:rsidRPr="00164A51">
        <w:rPr>
          <w:rFonts w:ascii="Arial" w:hAnsi="Arial" w:cs="Arial"/>
          <w:b/>
          <w:sz w:val="28"/>
          <w:szCs w:val="28"/>
        </w:rPr>
        <w:t xml:space="preserve">. </w:t>
      </w:r>
      <w:r>
        <w:rPr>
          <w:rFonts w:ascii="Arial" w:hAnsi="Arial" w:cs="Arial"/>
          <w:b/>
          <w:sz w:val="28"/>
          <w:szCs w:val="28"/>
        </w:rPr>
        <w:t xml:space="preserve">POSEBNI </w:t>
      </w:r>
      <w:r w:rsidRPr="00164A51">
        <w:rPr>
          <w:rFonts w:ascii="Arial" w:hAnsi="Arial" w:cs="Arial"/>
          <w:b/>
          <w:sz w:val="28"/>
          <w:szCs w:val="28"/>
        </w:rPr>
        <w:t xml:space="preserve">TEHNIČKI UVJETI </w:t>
      </w:r>
      <w:r>
        <w:rPr>
          <w:rFonts w:ascii="Arial" w:hAnsi="Arial" w:cs="Arial"/>
          <w:b/>
          <w:sz w:val="28"/>
          <w:szCs w:val="28"/>
        </w:rPr>
        <w:t>GRAĐENJA</w:t>
      </w:r>
      <w:r w:rsidRPr="00164A51">
        <w:rPr>
          <w:rFonts w:ascii="Arial" w:hAnsi="Arial" w:cs="Arial"/>
          <w:b/>
          <w:sz w:val="28"/>
          <w:szCs w:val="28"/>
        </w:rPr>
        <w:t xml:space="preserve"> I</w:t>
      </w:r>
    </w:p>
    <w:p w:rsidR="004940AF" w:rsidRPr="00164A51" w:rsidRDefault="004940AF" w:rsidP="004940AF">
      <w:pPr>
        <w:ind w:right="-108"/>
        <w:jc w:val="center"/>
        <w:rPr>
          <w:rFonts w:ascii="Arial" w:hAnsi="Arial" w:cs="Arial"/>
          <w:b/>
          <w:sz w:val="28"/>
          <w:szCs w:val="28"/>
        </w:rPr>
      </w:pPr>
      <w:r w:rsidRPr="00164A51">
        <w:rPr>
          <w:rFonts w:ascii="Arial" w:hAnsi="Arial" w:cs="Arial"/>
          <w:b/>
          <w:sz w:val="28"/>
          <w:szCs w:val="28"/>
        </w:rPr>
        <w:t>PROGRAM KONTROLE</w:t>
      </w:r>
      <w:r>
        <w:rPr>
          <w:rFonts w:ascii="Arial" w:hAnsi="Arial" w:cs="Arial"/>
          <w:b/>
          <w:sz w:val="28"/>
          <w:szCs w:val="28"/>
        </w:rPr>
        <w:t xml:space="preserve"> I OSIGURANJA</w:t>
      </w:r>
      <w:r w:rsidRPr="00164A51">
        <w:rPr>
          <w:rFonts w:ascii="Arial" w:hAnsi="Arial" w:cs="Arial"/>
          <w:b/>
          <w:sz w:val="28"/>
          <w:szCs w:val="28"/>
        </w:rPr>
        <w:t xml:space="preserve"> KVALITETE</w:t>
      </w:r>
    </w:p>
    <w:p w:rsidR="00F8436C" w:rsidRPr="006B6A8E" w:rsidRDefault="00F8436C" w:rsidP="00F8436C">
      <w:pPr>
        <w:jc w:val="both"/>
        <w:rPr>
          <w:rFonts w:ascii="Arial" w:hAnsi="Arial" w:cs="Arial"/>
          <w:sz w:val="22"/>
          <w:szCs w:val="22"/>
        </w:rPr>
      </w:pPr>
    </w:p>
    <w:p w:rsidR="00F8436C" w:rsidRDefault="00F8436C" w:rsidP="00F8436C">
      <w:pPr>
        <w:jc w:val="both"/>
        <w:rPr>
          <w:rFonts w:ascii="Arial" w:hAnsi="Arial" w:cs="Arial"/>
          <w:sz w:val="22"/>
          <w:szCs w:val="22"/>
        </w:rPr>
      </w:pPr>
    </w:p>
    <w:p w:rsidR="00F8436C" w:rsidRDefault="00F8436C" w:rsidP="00F8436C">
      <w:pPr>
        <w:jc w:val="both"/>
        <w:rPr>
          <w:rFonts w:ascii="Arial" w:hAnsi="Arial" w:cs="Arial"/>
          <w:sz w:val="22"/>
          <w:szCs w:val="22"/>
        </w:rPr>
      </w:pPr>
    </w:p>
    <w:p w:rsidR="00F8436C" w:rsidRDefault="00F8436C" w:rsidP="00F8436C">
      <w:pPr>
        <w:jc w:val="both"/>
        <w:rPr>
          <w:rFonts w:ascii="Arial" w:hAnsi="Arial" w:cs="Arial"/>
          <w:sz w:val="22"/>
          <w:szCs w:val="22"/>
        </w:rPr>
      </w:pPr>
    </w:p>
    <w:p w:rsidR="00F8436C" w:rsidRDefault="00F8436C" w:rsidP="00F8436C">
      <w:pPr>
        <w:jc w:val="both"/>
        <w:rPr>
          <w:rFonts w:ascii="Arial" w:hAnsi="Arial" w:cs="Arial"/>
        </w:rPr>
      </w:pPr>
    </w:p>
    <w:p w:rsidR="00B10321" w:rsidRDefault="00B10321" w:rsidP="00B10321">
      <w:pPr>
        <w:jc w:val="both"/>
        <w:rPr>
          <w:rFonts w:ascii="Arial" w:hAnsi="Arial" w:cs="Arial"/>
        </w:rPr>
      </w:pPr>
    </w:p>
    <w:p w:rsidR="00B10321" w:rsidRDefault="00B10321" w:rsidP="00B10321">
      <w:pPr>
        <w:jc w:val="both"/>
        <w:rPr>
          <w:rFonts w:ascii="Arial" w:hAnsi="Arial" w:cs="Arial"/>
        </w:rPr>
      </w:pPr>
    </w:p>
    <w:tbl>
      <w:tblPr>
        <w:tblW w:w="0" w:type="auto"/>
        <w:tblInd w:w="392" w:type="dxa"/>
        <w:tblLook w:val="01E0"/>
      </w:tblPr>
      <w:tblGrid>
        <w:gridCol w:w="2943"/>
        <w:gridCol w:w="6412"/>
      </w:tblGrid>
      <w:tr w:rsidR="00B10321" w:rsidTr="0012133F">
        <w:trPr>
          <w:trHeight w:val="1000"/>
        </w:trPr>
        <w:tc>
          <w:tcPr>
            <w:tcW w:w="2943" w:type="dxa"/>
            <w:hideMark/>
          </w:tcPr>
          <w:p w:rsidR="00B10321" w:rsidRDefault="00B10321" w:rsidP="0012133F">
            <w:pPr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INVESTITOR:</w:t>
            </w:r>
          </w:p>
        </w:tc>
        <w:tc>
          <w:tcPr>
            <w:tcW w:w="6412" w:type="dxa"/>
            <w:hideMark/>
          </w:tcPr>
          <w:p w:rsidR="00B10321" w:rsidRDefault="00B10321" w:rsidP="0012133F">
            <w:pPr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Odvodnja  d.o.o. Zadar</w:t>
            </w:r>
          </w:p>
          <w:p w:rsidR="00B10321" w:rsidRDefault="00B10321" w:rsidP="0012133F">
            <w:pPr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Hrvatskog sabora 2d</w:t>
            </w:r>
          </w:p>
          <w:p w:rsidR="00B10321" w:rsidRDefault="00B10321" w:rsidP="0012133F">
            <w:pPr>
              <w:tabs>
                <w:tab w:val="left" w:pos="2160"/>
              </w:tabs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23 000 Zadar</w:t>
            </w:r>
          </w:p>
        </w:tc>
      </w:tr>
      <w:tr w:rsidR="00B10321" w:rsidTr="0012133F">
        <w:trPr>
          <w:trHeight w:val="968"/>
        </w:trPr>
        <w:tc>
          <w:tcPr>
            <w:tcW w:w="2943" w:type="dxa"/>
            <w:hideMark/>
          </w:tcPr>
          <w:p w:rsidR="00B10321" w:rsidRDefault="00B10321" w:rsidP="0012133F">
            <w:pPr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TVRTKA</w:t>
            </w:r>
          </w:p>
          <w:p w:rsidR="00B10321" w:rsidRDefault="00B10321" w:rsidP="0012133F">
            <w:pPr>
              <w:tabs>
                <w:tab w:val="left" w:pos="2160"/>
              </w:tabs>
              <w:ind w:left="142" w:hanging="142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PROJEKTANTA :</w:t>
            </w:r>
          </w:p>
        </w:tc>
        <w:tc>
          <w:tcPr>
            <w:tcW w:w="6412" w:type="dxa"/>
            <w:hideMark/>
          </w:tcPr>
          <w:p w:rsidR="00B10321" w:rsidRDefault="00B10321" w:rsidP="0012133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Hidrokonzalt projektiranje d.o.o. </w:t>
            </w:r>
          </w:p>
          <w:p w:rsidR="00B10321" w:rsidRDefault="00B10321" w:rsidP="0012133F">
            <w:pPr>
              <w:tabs>
                <w:tab w:val="left" w:pos="2160"/>
              </w:tabs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Kralja Zvonimira 60 </w:t>
            </w:r>
          </w:p>
          <w:p w:rsidR="00B10321" w:rsidRDefault="00B10321" w:rsidP="0012133F">
            <w:pPr>
              <w:tabs>
                <w:tab w:val="left" w:pos="2160"/>
              </w:tabs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21210 Solin</w:t>
            </w:r>
          </w:p>
        </w:tc>
      </w:tr>
      <w:tr w:rsidR="00B10321" w:rsidTr="0012133F">
        <w:trPr>
          <w:trHeight w:val="661"/>
        </w:trPr>
        <w:tc>
          <w:tcPr>
            <w:tcW w:w="2943" w:type="dxa"/>
            <w:hideMark/>
          </w:tcPr>
          <w:p w:rsidR="00B10321" w:rsidRDefault="00B10321" w:rsidP="0012133F">
            <w:pPr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NAZIV PROJEKTA:</w:t>
            </w:r>
          </w:p>
        </w:tc>
        <w:tc>
          <w:tcPr>
            <w:tcW w:w="6412" w:type="dxa"/>
            <w:hideMark/>
          </w:tcPr>
          <w:p w:rsidR="00B10321" w:rsidRDefault="00B10321" w:rsidP="0012133F">
            <w:pPr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CS DRAŽNICE S PRIPADAJUĆIM TLAČNIM CJEVOVODOM </w:t>
            </w:r>
          </w:p>
          <w:p w:rsidR="00B10321" w:rsidRDefault="00B10321" w:rsidP="0012133F">
            <w:pPr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 GRAVITACIJSKIM KOLEKTORIMA U GRADU ZADRU</w:t>
            </w:r>
          </w:p>
          <w:p w:rsidR="00B10321" w:rsidRDefault="00B10321" w:rsidP="0012133F">
            <w:pPr>
              <w:ind w:left="142" w:hanging="142"/>
              <w:rPr>
                <w:rFonts w:ascii="Arial" w:hAnsi="Arial" w:cs="Arial"/>
                <w:sz w:val="22"/>
                <w:szCs w:val="22"/>
              </w:rPr>
            </w:pPr>
          </w:p>
          <w:p w:rsidR="00B10321" w:rsidRDefault="00B10321" w:rsidP="0012133F">
            <w:pPr>
              <w:ind w:left="142" w:hanging="142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B10321" w:rsidTr="0012133F">
        <w:trPr>
          <w:trHeight w:val="661"/>
        </w:trPr>
        <w:tc>
          <w:tcPr>
            <w:tcW w:w="2943" w:type="dxa"/>
            <w:hideMark/>
          </w:tcPr>
          <w:p w:rsidR="00B10321" w:rsidRDefault="00B10321" w:rsidP="0012133F">
            <w:pPr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GRAĐEVINA:</w:t>
            </w:r>
          </w:p>
        </w:tc>
        <w:tc>
          <w:tcPr>
            <w:tcW w:w="6412" w:type="dxa"/>
            <w:hideMark/>
          </w:tcPr>
          <w:p w:rsidR="00B10321" w:rsidRDefault="00B10321" w:rsidP="0012133F">
            <w:pPr>
              <w:tabs>
                <w:tab w:val="left" w:pos="2160"/>
              </w:tabs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CS Dražnice s pripadajućim tlačnim cjevovodom</w:t>
            </w:r>
          </w:p>
          <w:p w:rsidR="00B10321" w:rsidRDefault="00B10321" w:rsidP="0012133F">
            <w:pPr>
              <w:tabs>
                <w:tab w:val="left" w:pos="2160"/>
              </w:tabs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i gravitacijskim kolektorima </w:t>
            </w:r>
          </w:p>
        </w:tc>
      </w:tr>
      <w:tr w:rsidR="00B10321" w:rsidTr="0012133F">
        <w:trPr>
          <w:trHeight w:val="469"/>
        </w:trPr>
        <w:tc>
          <w:tcPr>
            <w:tcW w:w="2943" w:type="dxa"/>
            <w:hideMark/>
          </w:tcPr>
          <w:p w:rsidR="00B10321" w:rsidRDefault="00B10321" w:rsidP="0012133F">
            <w:pPr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VRSTA PROJEKTA :</w:t>
            </w:r>
          </w:p>
        </w:tc>
        <w:tc>
          <w:tcPr>
            <w:tcW w:w="6412" w:type="dxa"/>
            <w:hideMark/>
          </w:tcPr>
          <w:p w:rsidR="00B10321" w:rsidRDefault="00B10321" w:rsidP="0012133F">
            <w:pPr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Glavni građevinski projekt</w:t>
            </w:r>
          </w:p>
        </w:tc>
      </w:tr>
      <w:tr w:rsidR="00B10321" w:rsidTr="0012133F">
        <w:trPr>
          <w:trHeight w:val="469"/>
        </w:trPr>
        <w:tc>
          <w:tcPr>
            <w:tcW w:w="2943" w:type="dxa"/>
            <w:hideMark/>
          </w:tcPr>
          <w:p w:rsidR="00B10321" w:rsidRDefault="00B10321" w:rsidP="0012133F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BROJ I NAZIV KNJIGE</w:t>
            </w:r>
          </w:p>
        </w:tc>
        <w:tc>
          <w:tcPr>
            <w:tcW w:w="6412" w:type="dxa"/>
          </w:tcPr>
          <w:p w:rsidR="00B10321" w:rsidRDefault="00EC0A83" w:rsidP="0012133F">
            <w:pPr>
              <w:tabs>
                <w:tab w:val="left" w:pos="2160"/>
              </w:tabs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Knjiga 1</w:t>
            </w:r>
            <w:r w:rsidR="00B10321">
              <w:rPr>
                <w:rFonts w:ascii="Arial" w:hAnsi="Arial" w:cs="Arial"/>
                <w:sz w:val="22"/>
                <w:szCs w:val="22"/>
              </w:rPr>
              <w:t xml:space="preserve"> - CS Dražnice s pripadajućim tlačnim cjevovodom</w:t>
            </w:r>
          </w:p>
          <w:p w:rsidR="00B10321" w:rsidRPr="005C2A95" w:rsidRDefault="00B10321" w:rsidP="0012133F">
            <w:pPr>
              <w:tabs>
                <w:tab w:val="left" w:pos="2160"/>
              </w:tabs>
              <w:ind w:left="142" w:hanging="142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                  i gravitacijskim kolektorima </w:t>
            </w:r>
          </w:p>
          <w:p w:rsidR="00B10321" w:rsidRDefault="00B10321" w:rsidP="0012133F">
            <w:pPr>
              <w:tabs>
                <w:tab w:val="left" w:pos="2160"/>
              </w:tabs>
              <w:ind w:left="142" w:hanging="142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B10321" w:rsidTr="0012133F">
        <w:trPr>
          <w:trHeight w:val="505"/>
        </w:trPr>
        <w:tc>
          <w:tcPr>
            <w:tcW w:w="2943" w:type="dxa"/>
            <w:hideMark/>
          </w:tcPr>
          <w:p w:rsidR="00B10321" w:rsidRDefault="00B10321" w:rsidP="0012133F">
            <w:pPr>
              <w:ind w:left="142" w:hanging="14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OZNAKA  PROJEKTA:</w:t>
            </w:r>
          </w:p>
        </w:tc>
        <w:tc>
          <w:tcPr>
            <w:tcW w:w="6412" w:type="dxa"/>
            <w:hideMark/>
          </w:tcPr>
          <w:p w:rsidR="00B10321" w:rsidRDefault="00B10321" w:rsidP="0012133F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252-ST-02/2015</w:t>
            </w:r>
          </w:p>
        </w:tc>
      </w:tr>
      <w:tr w:rsidR="00B10321" w:rsidTr="0012133F">
        <w:trPr>
          <w:trHeight w:val="850"/>
        </w:trPr>
        <w:tc>
          <w:tcPr>
            <w:tcW w:w="2943" w:type="dxa"/>
            <w:hideMark/>
          </w:tcPr>
          <w:p w:rsidR="00B10321" w:rsidRPr="002A7B05" w:rsidRDefault="00B10321" w:rsidP="0012133F">
            <w:pPr>
              <w:pStyle w:val="Naslov3"/>
              <w:rPr>
                <w:rFonts w:cs="Arial"/>
                <w:sz w:val="22"/>
                <w:szCs w:val="22"/>
              </w:rPr>
            </w:pPr>
            <w:r w:rsidRPr="002A7B05">
              <w:rPr>
                <w:rFonts w:cs="Arial"/>
                <w:sz w:val="22"/>
                <w:szCs w:val="22"/>
              </w:rPr>
              <w:t>GLAVNI PROJEKTANT I PROJEKTANT:</w:t>
            </w:r>
          </w:p>
        </w:tc>
        <w:tc>
          <w:tcPr>
            <w:tcW w:w="6412" w:type="dxa"/>
            <w:hideMark/>
          </w:tcPr>
          <w:p w:rsidR="00B10321" w:rsidRPr="002A7B05" w:rsidRDefault="00B10321" w:rsidP="0012133F">
            <w:pPr>
              <w:pStyle w:val="Naslov3"/>
              <w:ind w:left="142" w:hanging="142"/>
              <w:rPr>
                <w:rFonts w:cs="Arial"/>
                <w:sz w:val="22"/>
                <w:szCs w:val="22"/>
              </w:rPr>
            </w:pPr>
            <w:r w:rsidRPr="002A7B05">
              <w:rPr>
                <w:rFonts w:cs="Arial"/>
                <w:sz w:val="22"/>
                <w:szCs w:val="22"/>
              </w:rPr>
              <w:t>Jerko Polić,dipl.ing.građ.</w:t>
            </w:r>
          </w:p>
        </w:tc>
      </w:tr>
    </w:tbl>
    <w:p w:rsidR="00B10321" w:rsidRDefault="00B10321" w:rsidP="00B10321">
      <w:pPr>
        <w:jc w:val="both"/>
        <w:rPr>
          <w:rFonts w:ascii="Arial" w:hAnsi="Arial" w:cs="Arial"/>
        </w:rPr>
      </w:pPr>
    </w:p>
    <w:p w:rsidR="00F8436C" w:rsidRDefault="00F8436C" w:rsidP="00F8436C">
      <w:pPr>
        <w:pStyle w:val="Obinitekst"/>
        <w:spacing w:line="360" w:lineRule="auto"/>
        <w:rPr>
          <w:rFonts w:ascii="Arial" w:hAnsi="Arial" w:cs="Arial"/>
          <w:b/>
          <w:sz w:val="22"/>
          <w:szCs w:val="22"/>
        </w:rPr>
      </w:pPr>
    </w:p>
    <w:p w:rsidR="00F8436C" w:rsidRDefault="00F8436C" w:rsidP="00F8436C">
      <w:pPr>
        <w:pStyle w:val="Obinitekst"/>
        <w:spacing w:line="360" w:lineRule="auto"/>
        <w:rPr>
          <w:rFonts w:ascii="Arial" w:hAnsi="Arial" w:cs="Arial"/>
          <w:b/>
          <w:sz w:val="22"/>
          <w:szCs w:val="22"/>
        </w:rPr>
      </w:pPr>
    </w:p>
    <w:p w:rsidR="00F8436C" w:rsidRDefault="00F8436C" w:rsidP="00F8436C">
      <w:pPr>
        <w:pStyle w:val="Obinitekst"/>
        <w:spacing w:line="360" w:lineRule="auto"/>
        <w:rPr>
          <w:rFonts w:ascii="Arial" w:hAnsi="Arial" w:cs="Arial"/>
          <w:b/>
          <w:sz w:val="22"/>
          <w:szCs w:val="22"/>
        </w:rPr>
      </w:pPr>
    </w:p>
    <w:p w:rsidR="00F8436C" w:rsidRDefault="00F8436C" w:rsidP="00F8436C">
      <w:pPr>
        <w:pStyle w:val="Obinitekst"/>
        <w:spacing w:line="360" w:lineRule="auto"/>
        <w:rPr>
          <w:rFonts w:ascii="Arial" w:hAnsi="Arial" w:cs="Arial"/>
          <w:b/>
          <w:sz w:val="22"/>
          <w:szCs w:val="22"/>
        </w:rPr>
      </w:pPr>
    </w:p>
    <w:p w:rsidR="00F8436C" w:rsidRPr="00122275" w:rsidRDefault="00F8436C" w:rsidP="00F8436C">
      <w:pPr>
        <w:pStyle w:val="Obinitekst"/>
        <w:spacing w:line="360" w:lineRule="auto"/>
        <w:rPr>
          <w:rFonts w:ascii="Arial" w:hAnsi="Arial" w:cs="Arial"/>
          <w:b/>
          <w:sz w:val="22"/>
          <w:szCs w:val="22"/>
        </w:rPr>
      </w:pPr>
    </w:p>
    <w:p w:rsidR="00F8436C" w:rsidRDefault="00F8436C" w:rsidP="00F8436C">
      <w:pPr>
        <w:tabs>
          <w:tab w:val="left" w:pos="2520"/>
          <w:tab w:val="left" w:pos="3420"/>
        </w:tabs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de-DE"/>
        </w:rPr>
        <w:t>Solin</w:t>
      </w:r>
      <w:r w:rsidRPr="00122275">
        <w:rPr>
          <w:rFonts w:ascii="Arial" w:hAnsi="Arial" w:cs="Arial"/>
          <w:sz w:val="22"/>
          <w:szCs w:val="22"/>
          <w:lang w:val="de-DE"/>
        </w:rPr>
        <w:t xml:space="preserve">, </w:t>
      </w:r>
      <w:r w:rsidR="00B231C7">
        <w:rPr>
          <w:rFonts w:ascii="Arial" w:hAnsi="Arial" w:cs="Arial"/>
          <w:sz w:val="22"/>
          <w:szCs w:val="22"/>
          <w:lang w:val="de-DE"/>
        </w:rPr>
        <w:t>veljača 2016</w:t>
      </w:r>
      <w:r w:rsidRPr="00122275">
        <w:rPr>
          <w:rFonts w:ascii="Arial" w:hAnsi="Arial" w:cs="Arial"/>
          <w:sz w:val="22"/>
          <w:szCs w:val="22"/>
          <w:lang w:val="de-DE"/>
        </w:rPr>
        <w:t>.</w:t>
      </w:r>
      <w:r w:rsidRPr="00122275">
        <w:rPr>
          <w:rFonts w:ascii="Arial" w:hAnsi="Arial" w:cs="Arial"/>
          <w:sz w:val="22"/>
          <w:szCs w:val="22"/>
        </w:rPr>
        <w:t xml:space="preserve">       </w:t>
      </w:r>
    </w:p>
    <w:p w:rsidR="00501FE8" w:rsidRPr="00A27FA5" w:rsidRDefault="00164A51" w:rsidP="009C4070">
      <w:pPr>
        <w:pStyle w:val="Naslov1"/>
        <w:rPr>
          <w:sz w:val="24"/>
          <w:szCs w:val="24"/>
        </w:rPr>
      </w:pPr>
      <w:r w:rsidRPr="00A27FA5">
        <w:rPr>
          <w:sz w:val="24"/>
          <w:szCs w:val="24"/>
        </w:rPr>
        <w:lastRenderedPageBreak/>
        <w:t>1.</w:t>
      </w:r>
      <w:r w:rsidR="00501FE8" w:rsidRPr="00A27FA5">
        <w:rPr>
          <w:sz w:val="24"/>
          <w:szCs w:val="24"/>
        </w:rPr>
        <w:t>OPĆI PODACI</w:t>
      </w:r>
    </w:p>
    <w:p w:rsidR="009C4070" w:rsidRPr="009C4070" w:rsidRDefault="009C4070" w:rsidP="009C4070"/>
    <w:p w:rsidR="00501FE8" w:rsidRDefault="000245FF" w:rsidP="00B43298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1.1 </w:t>
      </w:r>
      <w:r w:rsidR="00501FE8" w:rsidRPr="000F5D71">
        <w:rPr>
          <w:rFonts w:ascii="Arial" w:hAnsi="Arial" w:cs="Arial"/>
          <w:b/>
          <w:bCs/>
          <w:sz w:val="24"/>
          <w:szCs w:val="24"/>
        </w:rPr>
        <w:t xml:space="preserve">PRIMJENA OPĆIH TEHNIČKIH UVJETA </w:t>
      </w:r>
    </w:p>
    <w:p w:rsidR="00501FE8" w:rsidRPr="000F5D71" w:rsidRDefault="00501FE8" w:rsidP="00754F7C">
      <w:pPr>
        <w:tabs>
          <w:tab w:val="left" w:pos="1260"/>
        </w:tabs>
        <w:spacing w:before="120"/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Ovi tehnički uvjeti i program kontrole</w:t>
      </w:r>
      <w:r w:rsidR="00A42122">
        <w:rPr>
          <w:rFonts w:ascii="Arial" w:hAnsi="Arial" w:cs="Arial"/>
          <w:sz w:val="24"/>
          <w:szCs w:val="24"/>
        </w:rPr>
        <w:t xml:space="preserve"> i osiguranja</w:t>
      </w:r>
      <w:r w:rsidRPr="000F5D71">
        <w:rPr>
          <w:rFonts w:ascii="Arial" w:hAnsi="Arial" w:cs="Arial"/>
          <w:sz w:val="24"/>
          <w:szCs w:val="24"/>
        </w:rPr>
        <w:t xml:space="preserve"> kvalitet</w:t>
      </w:r>
      <w:r w:rsidR="00A42122">
        <w:rPr>
          <w:rFonts w:ascii="Arial" w:hAnsi="Arial" w:cs="Arial"/>
          <w:sz w:val="24"/>
          <w:szCs w:val="24"/>
        </w:rPr>
        <w:t>e</w:t>
      </w:r>
      <w:r w:rsidRPr="000F5D71">
        <w:rPr>
          <w:rFonts w:ascii="Arial" w:hAnsi="Arial" w:cs="Arial"/>
          <w:sz w:val="24"/>
          <w:szCs w:val="24"/>
        </w:rPr>
        <w:t xml:space="preserve"> (u daljnjem tekstu Tehnički uvjeti) sadrže tehničke uvjete  izvođenja radova, tehnologiju izvođenja, način ocjenjivanja kvalitete, te način obračuna izvedenih radova.  Tehnički uvjeti vrijede za radove predvedene u troškovniku projekta i za</w:t>
      </w:r>
      <w:r w:rsidRPr="000F5D71">
        <w:rPr>
          <w:sz w:val="24"/>
          <w:szCs w:val="24"/>
        </w:rPr>
        <w:t xml:space="preserve"> </w:t>
      </w:r>
      <w:r w:rsidRPr="000F5D71">
        <w:rPr>
          <w:rFonts w:ascii="Arial" w:hAnsi="Arial" w:cs="Arial"/>
          <w:sz w:val="24"/>
          <w:szCs w:val="24"/>
        </w:rPr>
        <w:t xml:space="preserve">radove koji se naknadno odrede na gradilištu, a koji su neophodni za potpuno dovršenje ugovorenih građevina.   </w:t>
      </w:r>
    </w:p>
    <w:p w:rsidR="00501FE8" w:rsidRPr="000F5D71" w:rsidRDefault="00501FE8" w:rsidP="00754F7C">
      <w:pPr>
        <w:ind w:left="1440" w:hanging="1440"/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Primjena ovih Tehničkih uvjeta je obavezna</w:t>
      </w:r>
      <w:r w:rsidR="00754F7C">
        <w:rPr>
          <w:rFonts w:ascii="Arial" w:hAnsi="Arial" w:cs="Arial"/>
          <w:sz w:val="24"/>
          <w:szCs w:val="24"/>
        </w:rPr>
        <w:t xml:space="preserve"> i oni su sastavni dio ugovora</w:t>
      </w:r>
      <w:r w:rsidR="002B16C4">
        <w:rPr>
          <w:rFonts w:ascii="Arial" w:hAnsi="Arial" w:cs="Arial"/>
          <w:sz w:val="24"/>
          <w:szCs w:val="24"/>
        </w:rPr>
        <w:t>.</w:t>
      </w:r>
    </w:p>
    <w:p w:rsidR="00501FE8" w:rsidRPr="004F4C39" w:rsidRDefault="00501FE8" w:rsidP="00754F7C">
      <w:pPr>
        <w:tabs>
          <w:tab w:val="left" w:pos="1260"/>
        </w:tabs>
        <w:spacing w:before="120"/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Ovi tehnički uvjeti izrađen</w:t>
      </w:r>
      <w:r w:rsidR="000F5D71">
        <w:rPr>
          <w:rFonts w:ascii="Arial" w:hAnsi="Arial" w:cs="Arial"/>
          <w:sz w:val="24"/>
          <w:szCs w:val="24"/>
        </w:rPr>
        <w:t>i su sukladno Zakonu o gradnji</w:t>
      </w:r>
      <w:r w:rsidR="004F4C39">
        <w:rPr>
          <w:rFonts w:ascii="Arial" w:hAnsi="Arial" w:cs="Arial"/>
          <w:sz w:val="24"/>
          <w:szCs w:val="24"/>
        </w:rPr>
        <w:t xml:space="preserve"> (</w:t>
      </w:r>
      <w:r w:rsidR="004F4C39" w:rsidRPr="00754F7C">
        <w:rPr>
          <w:rFonts w:ascii="Arial" w:hAnsi="Arial" w:cs="Arial"/>
          <w:sz w:val="24"/>
          <w:szCs w:val="24"/>
        </w:rPr>
        <w:t>NN RH</w:t>
      </w:r>
      <w:r w:rsidR="00A42122" w:rsidRPr="00A42122">
        <w:rPr>
          <w:rFonts w:ascii="Arial" w:hAnsi="Arial" w:cs="Arial"/>
          <w:sz w:val="24"/>
          <w:szCs w:val="24"/>
        </w:rPr>
        <w:t xml:space="preserve">  153/13</w:t>
      </w:r>
      <w:r w:rsidR="004F4C39">
        <w:rPr>
          <w:rFonts w:ascii="Arial" w:hAnsi="Arial" w:cs="Arial"/>
          <w:sz w:val="24"/>
          <w:szCs w:val="24"/>
        </w:rPr>
        <w:t>)</w:t>
      </w:r>
      <w:r w:rsidR="00A42122">
        <w:rPr>
          <w:rFonts w:ascii="Arial" w:hAnsi="Arial" w:cs="Arial"/>
          <w:sz w:val="24"/>
          <w:szCs w:val="24"/>
        </w:rPr>
        <w:t xml:space="preserve"> i </w:t>
      </w:r>
      <w:r w:rsidR="00A42122" w:rsidRPr="00A42122">
        <w:rPr>
          <w:rFonts w:ascii="Arial" w:hAnsi="Arial" w:cs="Arial"/>
          <w:sz w:val="24"/>
          <w:szCs w:val="24"/>
        </w:rPr>
        <w:t xml:space="preserve">Zakonu o prostornom uređenju  </w:t>
      </w:r>
      <w:r w:rsidR="00A42122">
        <w:rPr>
          <w:rFonts w:ascii="Arial" w:hAnsi="Arial" w:cs="Arial"/>
          <w:sz w:val="24"/>
          <w:szCs w:val="24"/>
        </w:rPr>
        <w:t>(</w:t>
      </w:r>
      <w:r w:rsidR="00A42122" w:rsidRPr="00754F7C">
        <w:rPr>
          <w:rFonts w:ascii="Arial" w:hAnsi="Arial" w:cs="Arial"/>
          <w:sz w:val="24"/>
          <w:szCs w:val="24"/>
        </w:rPr>
        <w:t>NN RH</w:t>
      </w:r>
      <w:r w:rsidR="00A42122" w:rsidRPr="00A42122">
        <w:rPr>
          <w:rFonts w:ascii="Arial" w:hAnsi="Arial" w:cs="Arial"/>
          <w:sz w:val="24"/>
          <w:szCs w:val="24"/>
        </w:rPr>
        <w:t xml:space="preserve">  153/13</w:t>
      </w:r>
      <w:r w:rsidR="00A42122">
        <w:rPr>
          <w:rFonts w:ascii="Arial" w:hAnsi="Arial" w:cs="Arial"/>
          <w:sz w:val="24"/>
          <w:szCs w:val="24"/>
        </w:rPr>
        <w:t>).</w:t>
      </w:r>
    </w:p>
    <w:p w:rsidR="00501FE8" w:rsidRPr="000F5D71" w:rsidRDefault="00501FE8" w:rsidP="00754F7C">
      <w:pPr>
        <w:pStyle w:val="Zaglavlje"/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Svi sudionici u građenju (investitor, izvođač i dr.)</w:t>
      </w:r>
      <w:r w:rsidR="00754F7C">
        <w:rPr>
          <w:rFonts w:ascii="Arial" w:hAnsi="Arial" w:cs="Arial"/>
          <w:sz w:val="24"/>
          <w:szCs w:val="24"/>
        </w:rPr>
        <w:t xml:space="preserve"> </w:t>
      </w:r>
      <w:r w:rsidRPr="000F5D71">
        <w:rPr>
          <w:rFonts w:ascii="Arial" w:hAnsi="Arial" w:cs="Arial"/>
          <w:sz w:val="24"/>
          <w:szCs w:val="24"/>
        </w:rPr>
        <w:t>dužni su se pridržavati odredbi navedenog zakona.</w:t>
      </w:r>
    </w:p>
    <w:p w:rsidR="00501FE8" w:rsidRPr="000F5D71" w:rsidRDefault="00501FE8" w:rsidP="00754F7C">
      <w:pPr>
        <w:pStyle w:val="Zaglavlje"/>
        <w:jc w:val="both"/>
        <w:rPr>
          <w:rFonts w:ascii="Arial" w:hAnsi="Arial" w:cs="Arial"/>
          <w:sz w:val="24"/>
          <w:szCs w:val="24"/>
        </w:rPr>
      </w:pPr>
    </w:p>
    <w:p w:rsidR="002B16C4" w:rsidRPr="000F5D71" w:rsidRDefault="00501FE8" w:rsidP="000F5D71">
      <w:pPr>
        <w:pStyle w:val="Zaglavlje"/>
        <w:rPr>
          <w:rFonts w:ascii="Arial" w:hAnsi="Arial" w:cs="Arial"/>
          <w:b/>
          <w:bCs/>
          <w:sz w:val="24"/>
          <w:szCs w:val="24"/>
        </w:rPr>
      </w:pPr>
      <w:r w:rsidRPr="000F5D71">
        <w:rPr>
          <w:rFonts w:ascii="Arial" w:hAnsi="Arial" w:cs="Arial"/>
          <w:b/>
          <w:bCs/>
          <w:sz w:val="24"/>
          <w:szCs w:val="24"/>
        </w:rPr>
        <w:t xml:space="preserve"> Investitor je dužan:</w:t>
      </w:r>
    </w:p>
    <w:p w:rsidR="00501FE8" w:rsidRPr="000F5D71" w:rsidRDefault="00501FE8" w:rsidP="008A1F7E">
      <w:pPr>
        <w:pStyle w:val="Zaglavlje"/>
        <w:numPr>
          <w:ilvl w:val="0"/>
          <w:numId w:val="9"/>
        </w:numPr>
        <w:spacing w:before="120"/>
        <w:ind w:left="907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Projektiranje, građenje i nadzor povjeriti osobama ovlaštenim za obavljanje tih djelatnosti</w:t>
      </w:r>
      <w:r w:rsidR="002B16C4">
        <w:rPr>
          <w:rFonts w:ascii="Arial" w:hAnsi="Arial" w:cs="Arial"/>
          <w:sz w:val="24"/>
          <w:szCs w:val="24"/>
        </w:rPr>
        <w:t>.</w:t>
      </w:r>
    </w:p>
    <w:p w:rsidR="00501FE8" w:rsidRPr="000F5D71" w:rsidRDefault="00501FE8" w:rsidP="004F4C39">
      <w:pPr>
        <w:pStyle w:val="Zaglavlje"/>
        <w:numPr>
          <w:ilvl w:val="0"/>
          <w:numId w:val="9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Prije gradnje ishoditi građevinsku dozvolu</w:t>
      </w:r>
      <w:r w:rsidR="002B16C4">
        <w:rPr>
          <w:rFonts w:ascii="Arial" w:hAnsi="Arial" w:cs="Arial"/>
          <w:sz w:val="24"/>
          <w:szCs w:val="24"/>
        </w:rPr>
        <w:t>.</w:t>
      </w:r>
    </w:p>
    <w:p w:rsidR="00501FE8" w:rsidRPr="000F5D71" w:rsidRDefault="00501FE8" w:rsidP="004F4C39">
      <w:pPr>
        <w:pStyle w:val="Zaglavlje"/>
        <w:numPr>
          <w:ilvl w:val="0"/>
          <w:numId w:val="9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Osigurati stručni nadzor nad građenjem</w:t>
      </w:r>
      <w:r w:rsidR="002B16C4">
        <w:rPr>
          <w:rFonts w:ascii="Arial" w:hAnsi="Arial" w:cs="Arial"/>
          <w:sz w:val="24"/>
          <w:szCs w:val="24"/>
        </w:rPr>
        <w:t>.</w:t>
      </w:r>
    </w:p>
    <w:p w:rsidR="00501FE8" w:rsidRPr="000F5D71" w:rsidRDefault="00501FE8" w:rsidP="004F4C39">
      <w:pPr>
        <w:pStyle w:val="Zaglavlje"/>
        <w:numPr>
          <w:ilvl w:val="0"/>
          <w:numId w:val="9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Po završetku gradnje poduzeti potrebne radnje za obavljanje tehničkog pregleda i ishođenje uporabne dozvole</w:t>
      </w:r>
      <w:r w:rsidR="002B16C4">
        <w:rPr>
          <w:rFonts w:ascii="Arial" w:hAnsi="Arial" w:cs="Arial"/>
          <w:sz w:val="24"/>
          <w:szCs w:val="24"/>
        </w:rPr>
        <w:t>.</w:t>
      </w:r>
    </w:p>
    <w:p w:rsidR="00501FE8" w:rsidRPr="000F5D71" w:rsidRDefault="00501FE8" w:rsidP="004F4C39">
      <w:pPr>
        <w:pStyle w:val="Zaglavlje"/>
        <w:numPr>
          <w:ilvl w:val="0"/>
          <w:numId w:val="9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 xml:space="preserve">Pridržavati se ostalih obveza po </w:t>
      </w:r>
      <w:r w:rsidR="004F4C39">
        <w:rPr>
          <w:rFonts w:ascii="Arial" w:hAnsi="Arial" w:cs="Arial"/>
          <w:sz w:val="24"/>
          <w:szCs w:val="24"/>
        </w:rPr>
        <w:t>važećim zakonima i pripadajućim propisima.</w:t>
      </w:r>
    </w:p>
    <w:p w:rsidR="00501FE8" w:rsidRPr="000F5D71" w:rsidRDefault="00501FE8" w:rsidP="000F5D71">
      <w:pPr>
        <w:pStyle w:val="Zaglavlje"/>
        <w:rPr>
          <w:rFonts w:ascii="Arial" w:hAnsi="Arial" w:cs="Arial"/>
          <w:sz w:val="24"/>
          <w:szCs w:val="24"/>
        </w:rPr>
      </w:pPr>
    </w:p>
    <w:p w:rsidR="002B16C4" w:rsidRPr="000F5D71" w:rsidRDefault="00501FE8" w:rsidP="000F5D71">
      <w:pPr>
        <w:pStyle w:val="Zaglavlje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b/>
          <w:bCs/>
          <w:sz w:val="24"/>
          <w:szCs w:val="24"/>
        </w:rPr>
        <w:t>Izvođač je dužan</w:t>
      </w:r>
      <w:r w:rsidR="002B16C4">
        <w:rPr>
          <w:rFonts w:ascii="Arial" w:hAnsi="Arial" w:cs="Arial"/>
          <w:b/>
          <w:bCs/>
          <w:sz w:val="24"/>
          <w:szCs w:val="24"/>
        </w:rPr>
        <w:t>:</w:t>
      </w:r>
    </w:p>
    <w:p w:rsidR="00501FE8" w:rsidRPr="000F5D71" w:rsidRDefault="00501FE8" w:rsidP="008A1F7E">
      <w:pPr>
        <w:pStyle w:val="Zaglavlje"/>
        <w:numPr>
          <w:ilvl w:val="0"/>
          <w:numId w:val="10"/>
        </w:numPr>
        <w:spacing w:before="120"/>
        <w:ind w:left="907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Graditi u skladu sa građevnom dozvolom, i drugim dokumentima koji su njoj prethodili - posebnim suglasnostima za gradnju.</w:t>
      </w:r>
    </w:p>
    <w:p w:rsidR="00501FE8" w:rsidRPr="000F5D71" w:rsidRDefault="00501FE8" w:rsidP="004F4C39">
      <w:pPr>
        <w:pStyle w:val="Zaglavlje"/>
        <w:numPr>
          <w:ilvl w:val="0"/>
          <w:numId w:val="10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Projektima na osnovi kojih je izdana građevna dozvola</w:t>
      </w:r>
      <w:r w:rsidR="002B16C4">
        <w:rPr>
          <w:rFonts w:ascii="Arial" w:hAnsi="Arial" w:cs="Arial"/>
          <w:sz w:val="24"/>
          <w:szCs w:val="24"/>
        </w:rPr>
        <w:t>.</w:t>
      </w:r>
    </w:p>
    <w:p w:rsidR="00501FE8" w:rsidRPr="000F5D71" w:rsidRDefault="00501FE8" w:rsidP="004F4C39">
      <w:pPr>
        <w:pStyle w:val="Zaglavlje"/>
        <w:numPr>
          <w:ilvl w:val="0"/>
          <w:numId w:val="10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Radove izvoditi na način da zadovolje svojstva u smislu pouzdanosti, mehaničke otpornosti i stabilnosti, sigurnosti za slučaj požara, zaštite  zdravlja ljudi, zaštite korisnika od povreda, zaštite od buke i vibracija, toplinske zaštite i uštede energije, zaštite od korozije, te ostala funkcionalna i zaštitna svojstva.</w:t>
      </w:r>
    </w:p>
    <w:p w:rsidR="00501FE8" w:rsidRPr="000F5D71" w:rsidRDefault="00501FE8" w:rsidP="004F4C39">
      <w:pPr>
        <w:pStyle w:val="Zaglavlje"/>
        <w:numPr>
          <w:ilvl w:val="0"/>
          <w:numId w:val="10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Ugrađivati materijale, opremu i proizvode predviđene projektom, provjerene u praksi, a čija je kvaliteta dokazana certifikatima sukladno propisima i normama.</w:t>
      </w:r>
    </w:p>
    <w:p w:rsidR="00501FE8" w:rsidRPr="000F5D71" w:rsidRDefault="00501FE8" w:rsidP="004F4C39">
      <w:pPr>
        <w:pStyle w:val="Zaglavlje"/>
        <w:numPr>
          <w:ilvl w:val="0"/>
          <w:numId w:val="10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 xml:space="preserve">Osigurati dokaze o kvaliteti radova i ugrađenih proizvoda i opreme </w:t>
      </w:r>
      <w:r w:rsidR="002B16C4">
        <w:rPr>
          <w:rFonts w:ascii="Arial" w:hAnsi="Arial" w:cs="Arial"/>
          <w:sz w:val="24"/>
          <w:szCs w:val="24"/>
        </w:rPr>
        <w:t>.</w:t>
      </w:r>
    </w:p>
    <w:p w:rsidR="00501FE8" w:rsidRPr="000F5D71" w:rsidRDefault="00501FE8" w:rsidP="000F5D71">
      <w:pPr>
        <w:pStyle w:val="Zaglavlje"/>
        <w:rPr>
          <w:rFonts w:ascii="Arial" w:hAnsi="Arial" w:cs="Arial"/>
          <w:sz w:val="24"/>
          <w:szCs w:val="24"/>
        </w:rPr>
      </w:pPr>
    </w:p>
    <w:p w:rsidR="002B16C4" w:rsidRDefault="00501FE8" w:rsidP="000F5D71">
      <w:pPr>
        <w:pStyle w:val="Zaglavlje"/>
        <w:rPr>
          <w:rFonts w:ascii="Arial" w:hAnsi="Arial" w:cs="Arial"/>
          <w:b/>
          <w:bCs/>
          <w:sz w:val="24"/>
          <w:szCs w:val="24"/>
        </w:rPr>
      </w:pPr>
      <w:r w:rsidRPr="000F5D71">
        <w:rPr>
          <w:rFonts w:ascii="Arial" w:hAnsi="Arial" w:cs="Arial"/>
          <w:b/>
          <w:bCs/>
          <w:sz w:val="24"/>
          <w:szCs w:val="24"/>
        </w:rPr>
        <w:t>Dokumentacija</w:t>
      </w:r>
    </w:p>
    <w:p w:rsidR="00501FE8" w:rsidRPr="000F5D71" w:rsidRDefault="00501FE8" w:rsidP="008A1F7E">
      <w:pPr>
        <w:pStyle w:val="Zaglavlje"/>
        <w:spacing w:before="120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Da bi se osigurao ispravan tok i kvaliteta građenja, Izvođač mora na gradilištu posjedovati odgovarajuću dokumentaciju za građenje i pridržavati se nje kako slijedi:</w:t>
      </w:r>
    </w:p>
    <w:p w:rsidR="00501FE8" w:rsidRPr="000F5D71" w:rsidRDefault="000E3C60" w:rsidP="000F5D71">
      <w:pPr>
        <w:pStyle w:val="Zaglavlje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Potvrdu glavnoga projekta</w:t>
      </w:r>
      <w:r w:rsidR="00501FE8" w:rsidRPr="000F5D71">
        <w:rPr>
          <w:rFonts w:ascii="Arial" w:hAnsi="Arial" w:cs="Arial"/>
          <w:sz w:val="24"/>
          <w:szCs w:val="24"/>
        </w:rPr>
        <w:t xml:space="preserve"> </w:t>
      </w:r>
      <w:r w:rsidR="004F4C39">
        <w:rPr>
          <w:rFonts w:ascii="Arial" w:hAnsi="Arial" w:cs="Arial"/>
          <w:sz w:val="24"/>
          <w:szCs w:val="24"/>
        </w:rPr>
        <w:t>i</w:t>
      </w:r>
      <w:r w:rsidR="00501FE8" w:rsidRPr="000F5D71">
        <w:rPr>
          <w:rFonts w:ascii="Arial" w:hAnsi="Arial" w:cs="Arial"/>
          <w:sz w:val="24"/>
          <w:szCs w:val="24"/>
        </w:rPr>
        <w:t xml:space="preserve"> dokumen</w:t>
      </w:r>
      <w:r>
        <w:rPr>
          <w:rFonts w:ascii="Arial" w:hAnsi="Arial" w:cs="Arial"/>
          <w:sz w:val="24"/>
          <w:szCs w:val="24"/>
        </w:rPr>
        <w:t xml:space="preserve">taciju koja je njoj prethodila i potrebne </w:t>
      </w:r>
      <w:r w:rsidR="00501FE8" w:rsidRPr="000F5D71">
        <w:rPr>
          <w:rFonts w:ascii="Arial" w:hAnsi="Arial" w:cs="Arial"/>
          <w:sz w:val="24"/>
          <w:szCs w:val="24"/>
        </w:rPr>
        <w:t>suglasnosti</w:t>
      </w:r>
    </w:p>
    <w:p w:rsidR="00501FE8" w:rsidRPr="000F5D71" w:rsidRDefault="00501FE8" w:rsidP="000F5D71">
      <w:pPr>
        <w:pStyle w:val="Zaglavlje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Uredno vođen građevinski dnevnik i građevinsku knjigu</w:t>
      </w:r>
    </w:p>
    <w:p w:rsidR="00501FE8" w:rsidRPr="000F5D71" w:rsidRDefault="00501FE8" w:rsidP="000F5D71">
      <w:pPr>
        <w:pStyle w:val="Zaglavlje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Rješenja o imenovanju odgovornih osoba</w:t>
      </w:r>
    </w:p>
    <w:p w:rsidR="00501FE8" w:rsidRPr="000F5D71" w:rsidRDefault="00501FE8" w:rsidP="000F5D71">
      <w:pPr>
        <w:pStyle w:val="Zaglavlje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Elaborat o organizaciji gradilišta sa mjerama zaštite na radu i zaštite od požara</w:t>
      </w:r>
    </w:p>
    <w:p w:rsidR="00501FE8" w:rsidRPr="000F5D71" w:rsidRDefault="00501FE8" w:rsidP="000F5D71">
      <w:pPr>
        <w:pStyle w:val="Zaglavlje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Zapisnik o iskolčenju objekta i način osiguranja stalnih točaka iskolčenja</w:t>
      </w:r>
    </w:p>
    <w:p w:rsidR="00501FE8" w:rsidRPr="000F5D71" w:rsidRDefault="00501FE8" w:rsidP="000F5D71">
      <w:pPr>
        <w:pStyle w:val="Zaglavlje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Dokumentaciju o kvaliteti radova i ugrađenog materijala i opreme. (atesti, uvjerenja certifikati, jamstveni listovi  i sl.) a naročito:</w:t>
      </w:r>
    </w:p>
    <w:p w:rsidR="00501FE8" w:rsidRPr="000F5D71" w:rsidRDefault="00501FE8" w:rsidP="000F5D71">
      <w:pPr>
        <w:pStyle w:val="Zaglavlje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lastRenderedPageBreak/>
        <w:t>Program ispitivanja kvalitete ugrađenog betona i Izvještaje o ispitivanju betona  od strane ovlaštene institucije.</w:t>
      </w:r>
    </w:p>
    <w:p w:rsidR="00501FE8" w:rsidRPr="000F5D71" w:rsidRDefault="00501FE8" w:rsidP="000F5D71">
      <w:pPr>
        <w:pStyle w:val="Zaglavlje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Program ispitivanja zbijenosti nasipa i Izvještaje o ispitivanju zbijenosti nasipa prema programu</w:t>
      </w:r>
      <w:r w:rsidR="002B16C4">
        <w:rPr>
          <w:rFonts w:ascii="Arial" w:hAnsi="Arial" w:cs="Arial"/>
          <w:sz w:val="24"/>
          <w:szCs w:val="24"/>
        </w:rPr>
        <w:t>.</w:t>
      </w:r>
    </w:p>
    <w:p w:rsidR="00501FE8" w:rsidRPr="000F5D71" w:rsidRDefault="00501FE8" w:rsidP="000F5D71">
      <w:pPr>
        <w:pStyle w:val="Zaglavlje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Atesti kvalitete ugrađenog kamena u oblogu korita.</w:t>
      </w:r>
    </w:p>
    <w:p w:rsidR="00501FE8" w:rsidRPr="000F5D71" w:rsidRDefault="00501FE8" w:rsidP="000F5D71">
      <w:pPr>
        <w:pStyle w:val="Zaglavlje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Izvještaje o svim ostalim ispitivanjima koja su provedena po  nalogu ispitivanju nadzornog inženjera ili bez njegovog naloga  a koja su potrebna radi dokazivanja kvalitete izvedenih radova i ugrađenih materijala.</w:t>
      </w:r>
    </w:p>
    <w:p w:rsidR="00501FE8" w:rsidRDefault="00501FE8" w:rsidP="008A1F7E">
      <w:pPr>
        <w:pStyle w:val="Zaglavlje"/>
        <w:spacing w:before="120" w:after="120"/>
        <w:rPr>
          <w:rFonts w:ascii="Arial" w:hAnsi="Arial" w:cs="Arial"/>
          <w:b/>
          <w:bCs/>
          <w:sz w:val="24"/>
          <w:szCs w:val="24"/>
        </w:rPr>
      </w:pPr>
      <w:r w:rsidRPr="000F5D71">
        <w:rPr>
          <w:rFonts w:ascii="Arial" w:hAnsi="Arial" w:cs="Arial"/>
          <w:b/>
          <w:bCs/>
          <w:sz w:val="24"/>
          <w:szCs w:val="24"/>
        </w:rPr>
        <w:t>Kontrolna ispitivanja</w:t>
      </w:r>
    </w:p>
    <w:p w:rsidR="00501FE8" w:rsidRPr="000F5D71" w:rsidRDefault="00501FE8" w:rsidP="000F5D71">
      <w:pPr>
        <w:pStyle w:val="Zaglavlje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O izvršenim kontrolnim ispitivanjima materijala koji se ugrađuje u građevinu mora se cijelo vrijeme građenja voditi evidencija te sačiniti izvješće o pogodnosti ugrađenih materijala sukladno projektu, ovom programu ili citiranim pravilnicima, normama i standardima.</w:t>
      </w:r>
    </w:p>
    <w:p w:rsidR="00501FE8" w:rsidRPr="000F5D71" w:rsidRDefault="00501FE8" w:rsidP="000F5D71">
      <w:pPr>
        <w:pStyle w:val="Zaglavlje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Izvješće o pogodnosti ugrađenih materijala mora sadržavati slijedeće dijelove:</w:t>
      </w:r>
    </w:p>
    <w:p w:rsidR="00501FE8" w:rsidRPr="000F5D71" w:rsidRDefault="00501FE8" w:rsidP="004F4C39">
      <w:pPr>
        <w:pStyle w:val="Zaglavlje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Naziv materijala, laboratorijsku oznaku uzorka, količinu uzoraka, namjenu materijala, mjesto i vrijeme (datum) uzimanja uzorka te izvršenih ispitivanja, podatke o proizvođaču i investitoru, podatke o građevini za koju se uzimaju uzorci odnosno vrši ispitivanje.</w:t>
      </w:r>
    </w:p>
    <w:p w:rsidR="00501FE8" w:rsidRPr="000F5D71" w:rsidRDefault="00501FE8" w:rsidP="004F4C39">
      <w:pPr>
        <w:pStyle w:val="Zaglavlje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 xml:space="preserve">Prikaz svih rezultata, laboratorijskih, terenskih ispitivanja za koja se izdaje uvjerenje odnosno ocjena kvalitete. </w:t>
      </w:r>
    </w:p>
    <w:p w:rsidR="00501FE8" w:rsidRPr="000F5D71" w:rsidRDefault="00501FE8" w:rsidP="004F4C39">
      <w:pPr>
        <w:pStyle w:val="Zaglavlje"/>
        <w:numPr>
          <w:ilvl w:val="0"/>
          <w:numId w:val="11"/>
        </w:num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Ocjenu kvalitete i mišljenje o pogodnosti (uporabljivosti) materijala za primjenu na navedenoj građevini te rok do kojega vrijedi izvješće.</w:t>
      </w:r>
    </w:p>
    <w:p w:rsidR="00501FE8" w:rsidRPr="000F5D71" w:rsidRDefault="00501FE8" w:rsidP="000F5D71">
      <w:pPr>
        <w:pStyle w:val="Zaglavlje"/>
        <w:rPr>
          <w:rFonts w:ascii="Arial" w:hAnsi="Arial" w:cs="Arial"/>
          <w:sz w:val="24"/>
          <w:szCs w:val="24"/>
        </w:rPr>
      </w:pPr>
    </w:p>
    <w:p w:rsidR="00501FE8" w:rsidRPr="000F5D71" w:rsidRDefault="00501FE8" w:rsidP="00754F7C">
      <w:pPr>
        <w:pStyle w:val="Zaglavlje"/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Uzimanje uzoraka i rezultati laboratorijskih ispitivanja moraju se upisivati u laboratorijsku i gradilišnu dokumentaciju</w:t>
      </w:r>
      <w:r w:rsidR="002B16C4" w:rsidRPr="000F5D71">
        <w:rPr>
          <w:rFonts w:ascii="Arial" w:hAnsi="Arial" w:cs="Arial"/>
          <w:sz w:val="24"/>
          <w:szCs w:val="24"/>
        </w:rPr>
        <w:t xml:space="preserve"> </w:t>
      </w:r>
      <w:r w:rsidRPr="000F5D71">
        <w:rPr>
          <w:rFonts w:ascii="Arial" w:hAnsi="Arial" w:cs="Arial"/>
          <w:sz w:val="24"/>
          <w:szCs w:val="24"/>
        </w:rPr>
        <w:t>(građevinski dnevnik, građevinska knjiga)</w:t>
      </w:r>
      <w:r w:rsidR="002B16C4">
        <w:rPr>
          <w:rFonts w:ascii="Arial" w:hAnsi="Arial" w:cs="Arial"/>
          <w:sz w:val="24"/>
          <w:szCs w:val="24"/>
        </w:rPr>
        <w:t>.</w:t>
      </w:r>
    </w:p>
    <w:p w:rsidR="00501FE8" w:rsidRPr="000F5D71" w:rsidRDefault="00501FE8" w:rsidP="00754F7C">
      <w:pPr>
        <w:pStyle w:val="Zaglavlje"/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Uz dokumentaciju koja prati isporuku proizvoda ili poluproizvoda proizvođač je dužan priložiti rezultate tekućih ispitivanja koja se odnose na isporučene količine.</w:t>
      </w:r>
    </w:p>
    <w:p w:rsidR="00501FE8" w:rsidRPr="000F5D71" w:rsidRDefault="00501FE8" w:rsidP="00754F7C">
      <w:pPr>
        <w:pStyle w:val="Zaglavlje"/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Za materijale koji podliježu obveznom atestiranju mora se izdati atestna dokumentacija sukladno propisima</w:t>
      </w:r>
      <w:r w:rsidR="002B16C4">
        <w:rPr>
          <w:rFonts w:ascii="Arial" w:hAnsi="Arial" w:cs="Arial"/>
          <w:sz w:val="24"/>
          <w:szCs w:val="24"/>
        </w:rPr>
        <w:t>.</w:t>
      </w:r>
    </w:p>
    <w:p w:rsidR="00501FE8" w:rsidRPr="000F5D71" w:rsidRDefault="00501FE8" w:rsidP="00754F7C">
      <w:pPr>
        <w:pStyle w:val="Zaglavlje"/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Sva izvješća, atesti i drugi dokazi kvalitete moraju se odmah po dobivanju dostaviti i nadzornom inženjeru.</w:t>
      </w:r>
    </w:p>
    <w:p w:rsidR="00501FE8" w:rsidRDefault="00501FE8" w:rsidP="00754F7C">
      <w:pPr>
        <w:pStyle w:val="Zaglavlje"/>
        <w:jc w:val="both"/>
        <w:rPr>
          <w:rFonts w:ascii="Arial" w:hAnsi="Arial" w:cs="Arial"/>
          <w:sz w:val="24"/>
          <w:szCs w:val="24"/>
        </w:rPr>
      </w:pPr>
      <w:r w:rsidRPr="002B16C4">
        <w:rPr>
          <w:rFonts w:ascii="Arial" w:hAnsi="Arial" w:cs="Arial"/>
          <w:sz w:val="24"/>
          <w:szCs w:val="24"/>
        </w:rPr>
        <w:t>Po završetku svih radova izvođač je obavezan da izradi elaborat izvedenog stanja građevine i katastra podzemnih instalacija.</w:t>
      </w:r>
    </w:p>
    <w:p w:rsidR="009C4070" w:rsidRDefault="009C4070" w:rsidP="00754F7C">
      <w:pPr>
        <w:pStyle w:val="Zaglavlje"/>
        <w:jc w:val="both"/>
        <w:rPr>
          <w:rFonts w:ascii="Arial" w:hAnsi="Arial" w:cs="Arial"/>
          <w:sz w:val="24"/>
          <w:szCs w:val="24"/>
        </w:rPr>
      </w:pPr>
    </w:p>
    <w:p w:rsidR="00A27FA5" w:rsidRPr="002B16C4" w:rsidRDefault="00A27FA5" w:rsidP="00754F7C">
      <w:pPr>
        <w:pStyle w:val="Zaglavlje"/>
        <w:jc w:val="both"/>
        <w:rPr>
          <w:rFonts w:ascii="Arial" w:hAnsi="Arial" w:cs="Arial"/>
          <w:sz w:val="24"/>
          <w:szCs w:val="24"/>
        </w:rPr>
      </w:pPr>
    </w:p>
    <w:p w:rsidR="00501FE8" w:rsidRPr="004F4C39" w:rsidRDefault="000245FF" w:rsidP="000E3CCC">
      <w:pPr>
        <w:pStyle w:val="Naslov1"/>
        <w:jc w:val="both"/>
        <w:rPr>
          <w:rFonts w:eastAsia="MS Mincho"/>
          <w:sz w:val="24"/>
          <w:szCs w:val="24"/>
        </w:rPr>
      </w:pPr>
      <w:bookmarkStart w:id="0" w:name="_Toc37500272"/>
      <w:r>
        <w:rPr>
          <w:rFonts w:eastAsia="MS Mincho"/>
          <w:sz w:val="24"/>
          <w:szCs w:val="24"/>
        </w:rPr>
        <w:t>1.2</w:t>
      </w:r>
      <w:r w:rsidR="00B20F52">
        <w:rPr>
          <w:rFonts w:eastAsia="MS Mincho"/>
          <w:sz w:val="24"/>
          <w:szCs w:val="24"/>
        </w:rPr>
        <w:t xml:space="preserve">  </w:t>
      </w:r>
      <w:r w:rsidR="00501FE8" w:rsidRPr="004F4C39">
        <w:rPr>
          <w:rFonts w:eastAsia="MS Mincho"/>
          <w:sz w:val="24"/>
          <w:szCs w:val="24"/>
        </w:rPr>
        <w:t>STANDARDI</w:t>
      </w:r>
      <w:bookmarkEnd w:id="0"/>
    </w:p>
    <w:p w:rsidR="00501FE8" w:rsidRDefault="00501FE8" w:rsidP="000F5D71">
      <w:pPr>
        <w:pStyle w:val="Obinitekst"/>
        <w:rPr>
          <w:rFonts w:ascii="Arial" w:eastAsia="MS Mincho" w:hAnsi="Arial" w:cs="Arial"/>
          <w:sz w:val="24"/>
          <w:szCs w:val="24"/>
        </w:rPr>
      </w:pPr>
      <w:r w:rsidRPr="000F5D71">
        <w:rPr>
          <w:rFonts w:ascii="Arial" w:eastAsia="MS Mincho" w:hAnsi="Arial" w:cs="Arial"/>
          <w:sz w:val="24"/>
          <w:szCs w:val="24"/>
        </w:rPr>
        <w:t>Nabavku opreme i materijala izvoditelj mora usuglasiti sa ovim specifikacijama i važećim standardima:</w:t>
      </w:r>
    </w:p>
    <w:p w:rsidR="004F4C39" w:rsidRDefault="00DA43D3" w:rsidP="000F5D71">
      <w:pPr>
        <w:pStyle w:val="Obinitekst"/>
        <w:rPr>
          <w:rFonts w:ascii="Arial" w:eastAsia="MS Mincho" w:hAnsi="Arial" w:cs="Arial"/>
          <w:sz w:val="24"/>
          <w:szCs w:val="24"/>
        </w:rPr>
      </w:pPr>
      <w:r>
        <w:rPr>
          <w:rFonts w:ascii="Arial" w:eastAsia="MS Mincho" w:hAnsi="Arial" w:cs="Arial"/>
          <w:sz w:val="24"/>
          <w:szCs w:val="24"/>
        </w:rPr>
        <w:t xml:space="preserve">   Hrvatske norme                                                         </w:t>
      </w:r>
      <w:r w:rsidR="00501FE8" w:rsidRPr="000F5D71">
        <w:rPr>
          <w:rFonts w:ascii="Arial" w:eastAsia="MS Mincho" w:hAnsi="Arial" w:cs="Arial"/>
          <w:sz w:val="24"/>
          <w:szCs w:val="24"/>
        </w:rPr>
        <w:t>HRN</w:t>
      </w:r>
      <w:r w:rsidR="00501FE8" w:rsidRPr="000F5D71">
        <w:rPr>
          <w:rFonts w:ascii="Arial" w:eastAsia="MS Mincho" w:hAnsi="Arial" w:cs="Arial"/>
          <w:sz w:val="24"/>
          <w:szCs w:val="24"/>
        </w:rPr>
        <w:tab/>
      </w:r>
    </w:p>
    <w:p w:rsidR="00501FE8" w:rsidRDefault="00501FE8" w:rsidP="000F5D71">
      <w:pPr>
        <w:pStyle w:val="Obinitekst"/>
        <w:rPr>
          <w:rFonts w:ascii="Arial" w:eastAsia="MS Mincho" w:hAnsi="Arial" w:cs="Arial"/>
          <w:sz w:val="24"/>
          <w:szCs w:val="24"/>
        </w:rPr>
      </w:pPr>
      <w:r w:rsidRPr="000F5D71">
        <w:rPr>
          <w:rFonts w:ascii="Arial" w:eastAsia="MS Mincho" w:hAnsi="Arial" w:cs="Arial"/>
          <w:sz w:val="24"/>
          <w:szCs w:val="24"/>
        </w:rPr>
        <w:t>Ukoliko neki radovi nisu obuhvaćeni ovim standardima, mjerodavni će biti:</w:t>
      </w:r>
    </w:p>
    <w:p w:rsidR="00501FE8" w:rsidRPr="000F5D71" w:rsidRDefault="00501FE8" w:rsidP="000F5D71">
      <w:pPr>
        <w:pStyle w:val="Obinitekst"/>
        <w:rPr>
          <w:rFonts w:ascii="Arial" w:eastAsia="MS Mincho" w:hAnsi="Arial" w:cs="Arial"/>
          <w:sz w:val="24"/>
          <w:szCs w:val="24"/>
        </w:rPr>
      </w:pPr>
      <w:r w:rsidRPr="000F5D71">
        <w:rPr>
          <w:rFonts w:ascii="Arial" w:eastAsia="MS Mincho" w:hAnsi="Arial" w:cs="Arial"/>
          <w:sz w:val="24"/>
          <w:szCs w:val="24"/>
        </w:rPr>
        <w:t>a) Njemačke Industrijske Organizacije</w:t>
      </w:r>
      <w:r w:rsidRPr="000F5D71">
        <w:rPr>
          <w:rFonts w:ascii="Arial" w:eastAsia="MS Mincho" w:hAnsi="Arial" w:cs="Arial"/>
          <w:sz w:val="24"/>
          <w:szCs w:val="24"/>
        </w:rPr>
        <w:tab/>
      </w:r>
      <w:r w:rsidRPr="000F5D71">
        <w:rPr>
          <w:rFonts w:ascii="Arial" w:eastAsia="MS Mincho" w:hAnsi="Arial" w:cs="Arial"/>
          <w:sz w:val="24"/>
          <w:szCs w:val="24"/>
        </w:rPr>
        <w:tab/>
      </w:r>
      <w:r w:rsidR="004F4C39">
        <w:rPr>
          <w:rFonts w:ascii="Arial" w:eastAsia="MS Mincho" w:hAnsi="Arial" w:cs="Arial"/>
          <w:sz w:val="24"/>
          <w:szCs w:val="24"/>
        </w:rPr>
        <w:t xml:space="preserve">           </w:t>
      </w:r>
      <w:r w:rsidRPr="000F5D71">
        <w:rPr>
          <w:rFonts w:ascii="Arial" w:eastAsia="MS Mincho" w:hAnsi="Arial" w:cs="Arial"/>
          <w:sz w:val="24"/>
          <w:szCs w:val="24"/>
        </w:rPr>
        <w:t>DIN</w:t>
      </w:r>
    </w:p>
    <w:p w:rsidR="00501FE8" w:rsidRPr="000F5D71" w:rsidRDefault="00501FE8" w:rsidP="000F5D71">
      <w:pPr>
        <w:pStyle w:val="Obinitekst"/>
        <w:rPr>
          <w:rFonts w:ascii="Arial" w:eastAsia="MS Mincho" w:hAnsi="Arial" w:cs="Arial"/>
          <w:sz w:val="24"/>
          <w:szCs w:val="24"/>
        </w:rPr>
      </w:pPr>
      <w:r w:rsidRPr="000F5D71">
        <w:rPr>
          <w:rFonts w:ascii="Arial" w:eastAsia="MS Mincho" w:hAnsi="Arial" w:cs="Arial"/>
          <w:sz w:val="24"/>
          <w:szCs w:val="24"/>
        </w:rPr>
        <w:t>b) Međunarodne Organizacije za Standardizaciju</w:t>
      </w:r>
      <w:r w:rsidRPr="000F5D71">
        <w:rPr>
          <w:rFonts w:ascii="Arial" w:eastAsia="MS Mincho" w:hAnsi="Arial" w:cs="Arial"/>
          <w:sz w:val="24"/>
          <w:szCs w:val="24"/>
        </w:rPr>
        <w:tab/>
        <w:t>ISO</w:t>
      </w:r>
    </w:p>
    <w:p w:rsidR="007329B7" w:rsidRDefault="007329B7" w:rsidP="00EF67F8">
      <w:pPr>
        <w:ind w:left="1296" w:hanging="729"/>
        <w:jc w:val="both"/>
        <w:rPr>
          <w:rFonts w:ascii="Arial" w:hAnsi="Arial" w:cs="Arial"/>
          <w:b/>
          <w:bCs/>
          <w:sz w:val="24"/>
          <w:szCs w:val="24"/>
        </w:rPr>
      </w:pPr>
    </w:p>
    <w:p w:rsidR="008A1F7E" w:rsidRDefault="008A1F7E" w:rsidP="00EF67F8">
      <w:pPr>
        <w:ind w:left="1296" w:hanging="729"/>
        <w:jc w:val="both"/>
        <w:rPr>
          <w:rFonts w:ascii="Arial" w:hAnsi="Arial" w:cs="Arial"/>
          <w:b/>
          <w:bCs/>
          <w:sz w:val="24"/>
          <w:szCs w:val="24"/>
        </w:rPr>
      </w:pPr>
    </w:p>
    <w:p w:rsidR="00A27FA5" w:rsidRDefault="00A27FA5" w:rsidP="00EF67F8">
      <w:pPr>
        <w:ind w:left="1296" w:hanging="729"/>
        <w:jc w:val="both"/>
        <w:rPr>
          <w:rFonts w:ascii="Arial" w:hAnsi="Arial" w:cs="Arial"/>
          <w:b/>
          <w:bCs/>
          <w:sz w:val="24"/>
          <w:szCs w:val="24"/>
        </w:rPr>
      </w:pPr>
    </w:p>
    <w:p w:rsidR="00A27FA5" w:rsidRDefault="00A27FA5" w:rsidP="00EF67F8">
      <w:pPr>
        <w:ind w:left="1296" w:hanging="729"/>
        <w:jc w:val="both"/>
        <w:rPr>
          <w:rFonts w:ascii="Arial" w:hAnsi="Arial" w:cs="Arial"/>
          <w:b/>
          <w:bCs/>
          <w:sz w:val="24"/>
          <w:szCs w:val="24"/>
        </w:rPr>
      </w:pPr>
    </w:p>
    <w:p w:rsidR="00A27FA5" w:rsidRDefault="00A27FA5" w:rsidP="00EF67F8">
      <w:pPr>
        <w:ind w:left="1296" w:hanging="729"/>
        <w:jc w:val="both"/>
        <w:rPr>
          <w:rFonts w:ascii="Arial" w:hAnsi="Arial" w:cs="Arial"/>
          <w:b/>
          <w:bCs/>
          <w:sz w:val="24"/>
          <w:szCs w:val="24"/>
        </w:rPr>
      </w:pPr>
    </w:p>
    <w:p w:rsidR="003A1C32" w:rsidRDefault="003A1C32" w:rsidP="00EF67F8">
      <w:pPr>
        <w:ind w:left="1296" w:hanging="729"/>
        <w:jc w:val="both"/>
        <w:rPr>
          <w:rFonts w:ascii="Arial" w:hAnsi="Arial" w:cs="Arial"/>
          <w:b/>
          <w:bCs/>
          <w:sz w:val="24"/>
          <w:szCs w:val="24"/>
        </w:rPr>
      </w:pPr>
    </w:p>
    <w:p w:rsidR="002B16C4" w:rsidRPr="002B16C4" w:rsidRDefault="000245FF" w:rsidP="000E3CCC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1.3</w:t>
      </w:r>
      <w:r w:rsidR="00B20F52" w:rsidRPr="002B16C4">
        <w:rPr>
          <w:rFonts w:ascii="Arial" w:hAnsi="Arial" w:cs="Arial"/>
          <w:b/>
          <w:bCs/>
          <w:sz w:val="24"/>
          <w:szCs w:val="24"/>
        </w:rPr>
        <w:t xml:space="preserve"> </w:t>
      </w:r>
      <w:r w:rsidR="00501FE8" w:rsidRPr="002B16C4">
        <w:rPr>
          <w:rFonts w:ascii="Arial" w:hAnsi="Arial" w:cs="Arial"/>
          <w:b/>
          <w:bCs/>
          <w:sz w:val="24"/>
          <w:szCs w:val="24"/>
        </w:rPr>
        <w:t>KATEGORIZACIJA ISKOPA</w:t>
      </w:r>
    </w:p>
    <w:p w:rsidR="00501FE8" w:rsidRDefault="00501FE8" w:rsidP="008A1F7E">
      <w:pPr>
        <w:pStyle w:val="Obinitekst"/>
        <w:spacing w:before="120"/>
        <w:rPr>
          <w:rFonts w:ascii="Arial" w:eastAsia="MS Mincho" w:hAnsi="Arial" w:cs="Arial"/>
          <w:sz w:val="24"/>
          <w:szCs w:val="24"/>
        </w:rPr>
      </w:pPr>
      <w:r w:rsidRPr="000F5D71">
        <w:rPr>
          <w:rFonts w:ascii="Arial" w:eastAsia="MS Mincho" w:hAnsi="Arial" w:cs="Arial"/>
          <w:sz w:val="24"/>
          <w:szCs w:val="24"/>
        </w:rPr>
        <w:t>Zemljani i kameni materijali kategorizirani su kako slijedi:</w:t>
      </w:r>
    </w:p>
    <w:p w:rsidR="00A27FA5" w:rsidRDefault="00A27FA5" w:rsidP="00A27FA5">
      <w:pPr>
        <w:pStyle w:val="Obinitekst"/>
        <w:rPr>
          <w:rFonts w:ascii="Arial" w:eastAsia="MS Mincho" w:hAnsi="Arial" w:cs="Arial"/>
          <w:b/>
          <w:bCs/>
          <w:sz w:val="24"/>
          <w:szCs w:val="24"/>
        </w:rPr>
      </w:pPr>
    </w:p>
    <w:p w:rsidR="00501FE8" w:rsidRPr="000F5D71" w:rsidRDefault="00501FE8" w:rsidP="00A27FA5">
      <w:pPr>
        <w:pStyle w:val="Obinitekst"/>
        <w:spacing w:line="360" w:lineRule="auto"/>
        <w:rPr>
          <w:rFonts w:ascii="Arial" w:eastAsia="MS Mincho" w:hAnsi="Arial" w:cs="Arial"/>
          <w:b/>
          <w:bCs/>
          <w:sz w:val="24"/>
          <w:szCs w:val="24"/>
        </w:rPr>
      </w:pPr>
      <w:r w:rsidRPr="000F5D71">
        <w:rPr>
          <w:rFonts w:ascii="Arial" w:eastAsia="MS Mincho" w:hAnsi="Arial" w:cs="Arial"/>
          <w:b/>
          <w:bCs/>
          <w:sz w:val="24"/>
          <w:szCs w:val="24"/>
        </w:rPr>
        <w:t>Kategorija «A»</w:t>
      </w:r>
    </w:p>
    <w:p w:rsidR="00501FE8" w:rsidRPr="000F5D71" w:rsidRDefault="00501FE8" w:rsidP="00A27FA5">
      <w:pPr>
        <w:pStyle w:val="Obinitekst"/>
        <w:ind w:left="284"/>
        <w:rPr>
          <w:rFonts w:ascii="Arial" w:eastAsia="MS Mincho" w:hAnsi="Arial" w:cs="Arial"/>
          <w:sz w:val="24"/>
          <w:szCs w:val="24"/>
        </w:rPr>
      </w:pPr>
      <w:r w:rsidRPr="000F5D71">
        <w:rPr>
          <w:rFonts w:ascii="Arial" w:eastAsia="MS Mincho" w:hAnsi="Arial" w:cs="Arial"/>
          <w:sz w:val="24"/>
          <w:szCs w:val="24"/>
        </w:rPr>
        <w:t>Pod zemljanim materijalom kategorije «A» podrazumijevaju se svi čvrsti materijali, gdje je potrebno miniranje kod cijelog iskopa.</w:t>
      </w:r>
    </w:p>
    <w:p w:rsidR="00501FE8" w:rsidRPr="000F5D71" w:rsidRDefault="00501FE8" w:rsidP="00A30EFD">
      <w:pPr>
        <w:pStyle w:val="Obinitekst"/>
        <w:ind w:left="284"/>
        <w:rPr>
          <w:rFonts w:ascii="Arial" w:eastAsia="MS Mincho" w:hAnsi="Arial" w:cs="Arial"/>
          <w:sz w:val="24"/>
          <w:szCs w:val="24"/>
        </w:rPr>
      </w:pPr>
      <w:r w:rsidRPr="000F5D71">
        <w:rPr>
          <w:rFonts w:ascii="Arial" w:eastAsia="MS Mincho" w:hAnsi="Arial" w:cs="Arial"/>
          <w:sz w:val="24"/>
          <w:szCs w:val="24"/>
        </w:rPr>
        <w:t>U ovu grupu spadaju sve vrste čvrstih tala, kompaktnih stijena (eruptivnih i metamorfnih) u zdravom stanju uključujući i eventualno tanje slojeve rastresenog materijala na površini ili takve stijene s mjestimičnim gnijezdima gline i lokalnim trošnim, odnosno zdrobljenim zonama.</w:t>
      </w:r>
    </w:p>
    <w:p w:rsidR="008A1F7E" w:rsidRPr="000E3C60" w:rsidRDefault="00501FE8" w:rsidP="000E3C60">
      <w:pPr>
        <w:pStyle w:val="Obinitekst"/>
        <w:ind w:left="284"/>
        <w:rPr>
          <w:rFonts w:ascii="Arial" w:eastAsia="MS Mincho" w:hAnsi="Arial" w:cs="Arial"/>
          <w:sz w:val="24"/>
          <w:szCs w:val="24"/>
        </w:rPr>
      </w:pPr>
      <w:r w:rsidRPr="000F5D71">
        <w:rPr>
          <w:rFonts w:ascii="Arial" w:eastAsia="MS Mincho" w:hAnsi="Arial" w:cs="Arial"/>
          <w:sz w:val="24"/>
          <w:szCs w:val="24"/>
        </w:rPr>
        <w:t>U ovu grupu spadaju i tla koja sadrže više od 50% samaca za čiji je iskop također potrebno miniranje.</w:t>
      </w:r>
    </w:p>
    <w:p w:rsidR="008A1F7E" w:rsidRDefault="008A1F7E" w:rsidP="000F5D71">
      <w:pPr>
        <w:pStyle w:val="Obinitekst"/>
        <w:rPr>
          <w:rFonts w:ascii="Arial" w:eastAsia="MS Mincho" w:hAnsi="Arial" w:cs="Arial"/>
          <w:b/>
          <w:bCs/>
          <w:sz w:val="24"/>
          <w:szCs w:val="24"/>
        </w:rPr>
      </w:pPr>
    </w:p>
    <w:p w:rsidR="00501FE8" w:rsidRPr="000F5D71" w:rsidRDefault="00501FE8" w:rsidP="00A30EFD">
      <w:pPr>
        <w:pStyle w:val="Obinitekst"/>
        <w:spacing w:after="120"/>
        <w:rPr>
          <w:rFonts w:ascii="Arial" w:eastAsia="MS Mincho" w:hAnsi="Arial" w:cs="Arial"/>
          <w:b/>
          <w:bCs/>
          <w:sz w:val="24"/>
          <w:szCs w:val="24"/>
        </w:rPr>
      </w:pPr>
      <w:r w:rsidRPr="000F5D71">
        <w:rPr>
          <w:rFonts w:ascii="Arial" w:eastAsia="MS Mincho" w:hAnsi="Arial" w:cs="Arial"/>
          <w:b/>
          <w:bCs/>
          <w:sz w:val="24"/>
          <w:szCs w:val="24"/>
        </w:rPr>
        <w:t>Kategorija  «B»</w:t>
      </w:r>
    </w:p>
    <w:p w:rsidR="00501FE8" w:rsidRPr="000F5D71" w:rsidRDefault="00501FE8" w:rsidP="000F5D71">
      <w:pPr>
        <w:pStyle w:val="Obinitekst"/>
        <w:ind w:left="720"/>
        <w:rPr>
          <w:rFonts w:ascii="Arial" w:eastAsia="MS Mincho" w:hAnsi="Arial" w:cs="Arial"/>
          <w:sz w:val="24"/>
          <w:szCs w:val="24"/>
        </w:rPr>
      </w:pPr>
      <w:r w:rsidRPr="000F5D71">
        <w:rPr>
          <w:rFonts w:ascii="Arial" w:eastAsia="MS Mincho" w:hAnsi="Arial" w:cs="Arial"/>
          <w:sz w:val="24"/>
          <w:szCs w:val="24"/>
        </w:rPr>
        <w:t>Pod materijalom kategorije «B» podrazumijevaju se polučvrsta kamenita tla, gdje je potrebno djelomično miniranje, a ostali se dio iskopa obavlja izravnim strojnim radom</w:t>
      </w:r>
      <w:r w:rsidR="009525BC">
        <w:rPr>
          <w:rFonts w:ascii="Arial" w:eastAsia="MS Mincho" w:hAnsi="Arial" w:cs="Arial"/>
          <w:sz w:val="24"/>
          <w:szCs w:val="24"/>
        </w:rPr>
        <w:t>.</w:t>
      </w:r>
    </w:p>
    <w:p w:rsidR="00501FE8" w:rsidRPr="000F5D71" w:rsidRDefault="00501FE8" w:rsidP="000F5D71">
      <w:pPr>
        <w:pStyle w:val="Obinitekst"/>
        <w:ind w:left="720"/>
        <w:rPr>
          <w:rFonts w:ascii="Arial" w:eastAsia="MS Mincho" w:hAnsi="Arial" w:cs="Arial"/>
          <w:sz w:val="24"/>
          <w:szCs w:val="24"/>
        </w:rPr>
      </w:pPr>
      <w:r w:rsidRPr="000F5D71">
        <w:rPr>
          <w:rFonts w:ascii="Arial" w:eastAsia="MS Mincho" w:hAnsi="Arial" w:cs="Arial"/>
          <w:sz w:val="24"/>
          <w:szCs w:val="24"/>
        </w:rPr>
        <w:t>U ovu grupu materijala spadaju:</w:t>
      </w:r>
    </w:p>
    <w:p w:rsidR="00501FE8" w:rsidRDefault="00501FE8" w:rsidP="000F5D71">
      <w:pPr>
        <w:pStyle w:val="Obinitekst"/>
        <w:ind w:left="720"/>
        <w:rPr>
          <w:rFonts w:ascii="Arial" w:eastAsia="MS Mincho" w:hAnsi="Arial" w:cs="Arial"/>
          <w:sz w:val="24"/>
          <w:szCs w:val="24"/>
        </w:rPr>
      </w:pPr>
      <w:r w:rsidRPr="000F5D71">
        <w:rPr>
          <w:rFonts w:ascii="Arial" w:eastAsia="MS Mincho" w:hAnsi="Arial" w:cs="Arial"/>
          <w:sz w:val="24"/>
          <w:szCs w:val="24"/>
        </w:rPr>
        <w:t>Flišni materijali uključujući i rastreseni materijal, homogeni lapori, trošni pješčenjaci i mješavine lapora i pješčenjaka, većina dolomita, jako zdrobljeni vapnenac, sve vrste škriljevca, neki konglomerati i slični materijali.</w:t>
      </w:r>
    </w:p>
    <w:p w:rsidR="000E3C60" w:rsidRPr="000F5D71" w:rsidRDefault="000E3C60" w:rsidP="000F5D71">
      <w:pPr>
        <w:pStyle w:val="Obinitekst"/>
        <w:ind w:left="720"/>
        <w:rPr>
          <w:rFonts w:ascii="Arial" w:eastAsia="MS Mincho" w:hAnsi="Arial" w:cs="Arial"/>
          <w:sz w:val="24"/>
          <w:szCs w:val="24"/>
        </w:rPr>
      </w:pPr>
    </w:p>
    <w:p w:rsidR="00501FE8" w:rsidRPr="000F5D71" w:rsidRDefault="00501FE8" w:rsidP="00A30EFD">
      <w:pPr>
        <w:pStyle w:val="Obinitekst"/>
        <w:tabs>
          <w:tab w:val="left" w:pos="2280"/>
        </w:tabs>
        <w:spacing w:after="120"/>
        <w:rPr>
          <w:rFonts w:ascii="Arial" w:eastAsia="MS Mincho" w:hAnsi="Arial" w:cs="Arial"/>
          <w:b/>
          <w:bCs/>
          <w:sz w:val="24"/>
          <w:szCs w:val="24"/>
        </w:rPr>
      </w:pPr>
      <w:r w:rsidRPr="000F5D71">
        <w:rPr>
          <w:rFonts w:ascii="Arial" w:eastAsia="MS Mincho" w:hAnsi="Arial" w:cs="Arial"/>
          <w:b/>
          <w:bCs/>
          <w:sz w:val="24"/>
          <w:szCs w:val="24"/>
        </w:rPr>
        <w:t>Kategorija  «C»</w:t>
      </w:r>
      <w:r w:rsidRPr="000F5D71">
        <w:rPr>
          <w:rFonts w:ascii="Arial" w:eastAsia="MS Mincho" w:hAnsi="Arial" w:cs="Arial"/>
          <w:b/>
          <w:bCs/>
          <w:sz w:val="24"/>
          <w:szCs w:val="24"/>
        </w:rPr>
        <w:tab/>
      </w:r>
    </w:p>
    <w:p w:rsidR="00501FE8" w:rsidRDefault="00501FE8" w:rsidP="000F5D71">
      <w:pPr>
        <w:pStyle w:val="Obinitekst"/>
        <w:tabs>
          <w:tab w:val="left" w:pos="2280"/>
        </w:tabs>
        <w:ind w:left="720"/>
        <w:rPr>
          <w:rFonts w:ascii="Arial" w:eastAsia="MS Mincho" w:hAnsi="Arial" w:cs="Arial"/>
          <w:sz w:val="24"/>
          <w:szCs w:val="24"/>
        </w:rPr>
      </w:pPr>
      <w:r w:rsidRPr="000F5D71">
        <w:rPr>
          <w:rFonts w:ascii="Arial" w:eastAsia="MS Mincho" w:hAnsi="Arial" w:cs="Arial"/>
          <w:sz w:val="24"/>
          <w:szCs w:val="24"/>
        </w:rPr>
        <w:t>Pod materijalom kategorije «C» podrazumijevaju se svi ostali zemljani materijali koje nije potrebno minirati, nego se mogu kopati upotrebom pogodnih strojeva (bagera, buldozera, skrepera i sl.)</w:t>
      </w:r>
      <w:r w:rsidR="00DA43D3">
        <w:rPr>
          <w:rFonts w:ascii="Arial" w:eastAsia="MS Mincho" w:hAnsi="Arial" w:cs="Arial"/>
          <w:sz w:val="24"/>
          <w:szCs w:val="24"/>
        </w:rPr>
        <w:t>.</w:t>
      </w:r>
    </w:p>
    <w:p w:rsidR="000245FF" w:rsidRDefault="000245FF" w:rsidP="000F5D71">
      <w:pPr>
        <w:pStyle w:val="Obinitekst"/>
        <w:tabs>
          <w:tab w:val="left" w:pos="2280"/>
        </w:tabs>
        <w:ind w:left="720"/>
        <w:rPr>
          <w:rFonts w:ascii="Arial" w:eastAsia="MS Mincho" w:hAnsi="Arial" w:cs="Arial"/>
          <w:sz w:val="24"/>
          <w:szCs w:val="24"/>
        </w:rPr>
      </w:pPr>
    </w:p>
    <w:p w:rsidR="002B16C4" w:rsidRPr="000F5D71" w:rsidRDefault="002B16C4" w:rsidP="000F5D71">
      <w:pPr>
        <w:pStyle w:val="Obinitekst"/>
        <w:tabs>
          <w:tab w:val="left" w:pos="2280"/>
        </w:tabs>
        <w:ind w:left="720"/>
        <w:rPr>
          <w:rFonts w:ascii="Arial" w:eastAsia="MS Mincho" w:hAnsi="Arial" w:cs="Arial"/>
          <w:sz w:val="24"/>
          <w:szCs w:val="24"/>
        </w:rPr>
      </w:pPr>
    </w:p>
    <w:p w:rsidR="00C25FD5" w:rsidRPr="00A27FA5" w:rsidRDefault="00895599" w:rsidP="009C4070">
      <w:pPr>
        <w:pStyle w:val="Naslov1"/>
        <w:rPr>
          <w:sz w:val="24"/>
          <w:szCs w:val="24"/>
        </w:rPr>
      </w:pPr>
      <w:r w:rsidRPr="00A27FA5">
        <w:rPr>
          <w:sz w:val="24"/>
          <w:szCs w:val="24"/>
        </w:rPr>
        <w:t>2</w:t>
      </w:r>
      <w:r w:rsidR="002B16C4" w:rsidRPr="00A27FA5">
        <w:rPr>
          <w:sz w:val="24"/>
          <w:szCs w:val="24"/>
        </w:rPr>
        <w:t xml:space="preserve">. </w:t>
      </w:r>
      <w:r w:rsidR="00A27FA5" w:rsidRPr="00A27FA5">
        <w:rPr>
          <w:sz w:val="24"/>
          <w:szCs w:val="24"/>
        </w:rPr>
        <w:t>KANALIZACIJSKI KOLEKTOR SA OBJEKTIMA</w:t>
      </w:r>
    </w:p>
    <w:p w:rsidR="00B20F52" w:rsidRPr="00A27FA5" w:rsidRDefault="00895599" w:rsidP="009C4070">
      <w:pPr>
        <w:pStyle w:val="Naslov1"/>
        <w:rPr>
          <w:sz w:val="24"/>
          <w:szCs w:val="24"/>
        </w:rPr>
      </w:pPr>
      <w:r w:rsidRPr="00A27FA5">
        <w:rPr>
          <w:sz w:val="24"/>
          <w:szCs w:val="24"/>
        </w:rPr>
        <w:t xml:space="preserve">2.1 </w:t>
      </w:r>
      <w:r w:rsidR="00B20F52" w:rsidRPr="00A27FA5">
        <w:rPr>
          <w:sz w:val="24"/>
          <w:szCs w:val="24"/>
        </w:rPr>
        <w:t>OPĆENITO</w:t>
      </w:r>
    </w:p>
    <w:p w:rsidR="00A27FA5" w:rsidRDefault="00A27FA5" w:rsidP="00695CB6">
      <w:pPr>
        <w:rPr>
          <w:rFonts w:ascii="Arial" w:hAnsi="Arial" w:cs="Arial"/>
          <w:b/>
          <w:sz w:val="24"/>
          <w:szCs w:val="24"/>
        </w:rPr>
      </w:pPr>
    </w:p>
    <w:p w:rsidR="00695CB6" w:rsidRPr="000F5D71" w:rsidRDefault="00695CB6" w:rsidP="00695CB6">
      <w:p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b/>
          <w:sz w:val="24"/>
          <w:szCs w:val="24"/>
        </w:rPr>
        <w:t>Opis rada</w:t>
      </w:r>
    </w:p>
    <w:p w:rsidR="001C08D4" w:rsidRPr="001C08D4" w:rsidRDefault="00695CB6" w:rsidP="001C08D4">
      <w:p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 xml:space="preserve">Radovi na izvedbi </w:t>
      </w:r>
      <w:r>
        <w:rPr>
          <w:rFonts w:ascii="Arial" w:hAnsi="Arial" w:cs="Arial"/>
          <w:sz w:val="24"/>
          <w:szCs w:val="24"/>
        </w:rPr>
        <w:t xml:space="preserve">cjevovoda i </w:t>
      </w:r>
      <w:r w:rsidR="007329B7">
        <w:rPr>
          <w:rFonts w:ascii="Arial" w:hAnsi="Arial" w:cs="Arial"/>
          <w:sz w:val="24"/>
          <w:szCs w:val="24"/>
        </w:rPr>
        <w:t>okna na cjevovodu</w:t>
      </w:r>
      <w:r>
        <w:rPr>
          <w:rFonts w:ascii="Arial" w:hAnsi="Arial" w:cs="Arial"/>
          <w:sz w:val="24"/>
          <w:szCs w:val="24"/>
        </w:rPr>
        <w:t xml:space="preserve"> </w:t>
      </w:r>
      <w:r w:rsidRPr="000F5D71">
        <w:rPr>
          <w:rFonts w:ascii="Arial" w:hAnsi="Arial" w:cs="Arial"/>
          <w:sz w:val="24"/>
          <w:szCs w:val="24"/>
        </w:rPr>
        <w:t>sastoje se od pripremnih radova (raščišćavanja terena, obilježavanje lokacije objekta, uređenje gradilišta</w:t>
      </w:r>
      <w:r w:rsidR="00830C03">
        <w:rPr>
          <w:rFonts w:ascii="Arial" w:hAnsi="Arial" w:cs="Arial"/>
          <w:sz w:val="24"/>
          <w:szCs w:val="24"/>
        </w:rPr>
        <w:t>),</w:t>
      </w:r>
      <w:r w:rsidRPr="000F5D71">
        <w:rPr>
          <w:rFonts w:ascii="Arial" w:hAnsi="Arial" w:cs="Arial"/>
          <w:sz w:val="24"/>
          <w:szCs w:val="24"/>
        </w:rPr>
        <w:t xml:space="preserve"> zemljanih radova, (</w:t>
      </w:r>
      <w:r w:rsidR="00830C03" w:rsidRPr="001C08D4">
        <w:rPr>
          <w:rFonts w:ascii="Arial" w:hAnsi="Arial" w:cs="Arial"/>
          <w:sz w:val="24"/>
          <w:szCs w:val="24"/>
        </w:rPr>
        <w:t>iskop, planiranje dna rova</w:t>
      </w:r>
      <w:r w:rsidR="00830C03">
        <w:rPr>
          <w:rFonts w:ascii="Arial" w:hAnsi="Arial" w:cs="Arial"/>
          <w:sz w:val="24"/>
          <w:szCs w:val="24"/>
        </w:rPr>
        <w:t>,</w:t>
      </w:r>
      <w:r w:rsidR="00830C03" w:rsidRPr="001C08D4">
        <w:rPr>
          <w:rFonts w:ascii="Arial" w:hAnsi="Arial" w:cs="Arial"/>
          <w:sz w:val="24"/>
          <w:szCs w:val="24"/>
        </w:rPr>
        <w:t xml:space="preserve"> proširenje i produbljenje rova na mjestu izvedbe spoja ili ugradnje fazonskog komada, izrada posteljice, zatrpavanje rova</w:t>
      </w:r>
      <w:r w:rsidRPr="000F5D71">
        <w:rPr>
          <w:rFonts w:ascii="Arial" w:hAnsi="Arial" w:cs="Arial"/>
          <w:sz w:val="24"/>
          <w:szCs w:val="24"/>
        </w:rPr>
        <w:t xml:space="preserve">) radova na izvedbi </w:t>
      </w:r>
      <w:r w:rsidR="00830C03">
        <w:rPr>
          <w:rFonts w:ascii="Arial" w:hAnsi="Arial" w:cs="Arial"/>
          <w:sz w:val="24"/>
          <w:szCs w:val="24"/>
        </w:rPr>
        <w:t>AB okana na cjevovodu</w:t>
      </w:r>
      <w:r w:rsidRPr="000F5D71">
        <w:rPr>
          <w:rFonts w:ascii="Arial" w:hAnsi="Arial" w:cs="Arial"/>
          <w:sz w:val="24"/>
          <w:szCs w:val="24"/>
        </w:rPr>
        <w:t xml:space="preserve"> (tesarski, armirački i betonski radovi), zidarski</w:t>
      </w:r>
      <w:r w:rsidR="002B16C4">
        <w:rPr>
          <w:rFonts w:ascii="Arial" w:hAnsi="Arial" w:cs="Arial"/>
          <w:sz w:val="24"/>
          <w:szCs w:val="24"/>
        </w:rPr>
        <w:t>h</w:t>
      </w:r>
      <w:r w:rsidRPr="000F5D71">
        <w:rPr>
          <w:rFonts w:ascii="Arial" w:hAnsi="Arial" w:cs="Arial"/>
          <w:sz w:val="24"/>
          <w:szCs w:val="24"/>
        </w:rPr>
        <w:t xml:space="preserve"> radov</w:t>
      </w:r>
      <w:r w:rsidR="002B16C4">
        <w:rPr>
          <w:rFonts w:ascii="Arial" w:hAnsi="Arial" w:cs="Arial"/>
          <w:sz w:val="24"/>
          <w:szCs w:val="24"/>
        </w:rPr>
        <w:t>a</w:t>
      </w:r>
      <w:r w:rsidR="00830C03">
        <w:rPr>
          <w:rFonts w:ascii="Arial" w:hAnsi="Arial" w:cs="Arial"/>
          <w:sz w:val="24"/>
          <w:szCs w:val="24"/>
        </w:rPr>
        <w:t>(ugradnja poklopaca,penjalica i sl.)</w:t>
      </w:r>
      <w:r w:rsidRPr="000F5D71">
        <w:rPr>
          <w:rFonts w:ascii="Arial" w:hAnsi="Arial" w:cs="Arial"/>
          <w:sz w:val="24"/>
          <w:szCs w:val="24"/>
        </w:rPr>
        <w:t>, monterski</w:t>
      </w:r>
      <w:r w:rsidR="00272B90">
        <w:rPr>
          <w:rFonts w:ascii="Arial" w:hAnsi="Arial" w:cs="Arial"/>
          <w:sz w:val="24"/>
          <w:szCs w:val="24"/>
        </w:rPr>
        <w:t>h</w:t>
      </w:r>
      <w:r w:rsidRPr="000F5D71">
        <w:rPr>
          <w:rFonts w:ascii="Arial" w:hAnsi="Arial" w:cs="Arial"/>
          <w:sz w:val="24"/>
          <w:szCs w:val="24"/>
        </w:rPr>
        <w:t xml:space="preserve"> radov</w:t>
      </w:r>
      <w:r w:rsidR="00272B90">
        <w:rPr>
          <w:rFonts w:ascii="Arial" w:hAnsi="Arial" w:cs="Arial"/>
          <w:sz w:val="24"/>
          <w:szCs w:val="24"/>
        </w:rPr>
        <w:t>a</w:t>
      </w:r>
      <w:r w:rsidR="007329B7">
        <w:rPr>
          <w:rFonts w:ascii="Arial" w:hAnsi="Arial" w:cs="Arial"/>
          <w:sz w:val="24"/>
          <w:szCs w:val="24"/>
        </w:rPr>
        <w:t xml:space="preserve"> </w:t>
      </w:r>
      <w:r w:rsidRPr="000F5D71">
        <w:rPr>
          <w:rFonts w:ascii="Arial" w:hAnsi="Arial" w:cs="Arial"/>
          <w:sz w:val="24"/>
          <w:szCs w:val="24"/>
        </w:rPr>
        <w:t>(</w:t>
      </w:r>
      <w:r w:rsidR="00830C03" w:rsidRPr="001C08D4">
        <w:rPr>
          <w:rFonts w:ascii="Arial" w:hAnsi="Arial" w:cs="Arial"/>
          <w:sz w:val="24"/>
          <w:szCs w:val="24"/>
        </w:rPr>
        <w:t>polaganje cijevi, ugradba fazonskih komada i armatura</w:t>
      </w:r>
      <w:r w:rsidR="00E269D5">
        <w:rPr>
          <w:rFonts w:ascii="Arial" w:hAnsi="Arial" w:cs="Arial"/>
          <w:sz w:val="24"/>
          <w:szCs w:val="24"/>
        </w:rPr>
        <w:t>)</w:t>
      </w:r>
      <w:r w:rsidR="00830C03">
        <w:rPr>
          <w:rFonts w:ascii="Arial" w:hAnsi="Arial" w:cs="Arial"/>
          <w:sz w:val="24"/>
          <w:szCs w:val="24"/>
        </w:rPr>
        <w:t>,</w:t>
      </w:r>
      <w:r w:rsidR="001C08D4" w:rsidRPr="001C08D4">
        <w:rPr>
          <w:rFonts w:ascii="Arial" w:hAnsi="Arial" w:cs="Arial"/>
          <w:sz w:val="24"/>
          <w:szCs w:val="24"/>
        </w:rPr>
        <w:t>izvedba katodne zaštite čeličnih cjevovoda, provedba tlačne probe i sl.</w:t>
      </w:r>
    </w:p>
    <w:p w:rsidR="00E269D5" w:rsidRPr="000F5D71" w:rsidRDefault="00E269D5" w:rsidP="008A1F7E">
      <w:pPr>
        <w:spacing w:before="120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b/>
          <w:sz w:val="24"/>
          <w:szCs w:val="24"/>
        </w:rPr>
        <w:t>Materijal</w:t>
      </w:r>
    </w:p>
    <w:p w:rsidR="00EF5E8B" w:rsidRPr="00EF5E8B" w:rsidRDefault="00EF5E8B" w:rsidP="00EF5E8B">
      <w:pPr>
        <w:pStyle w:val="Tijeloteksta3"/>
        <w:spacing w:line="240" w:lineRule="auto"/>
        <w:rPr>
          <w:sz w:val="24"/>
          <w:szCs w:val="24"/>
        </w:rPr>
      </w:pPr>
      <w:r w:rsidRPr="00EF5E8B">
        <w:rPr>
          <w:sz w:val="24"/>
          <w:szCs w:val="24"/>
        </w:rPr>
        <w:t>Kakvoća materijala, način kontrole, uvjeti ugradnje i održavanja općenito su određeni odgovarajućim standardima i pravilnicima, a posebno su dati projektom.</w:t>
      </w:r>
    </w:p>
    <w:p w:rsidR="00EF5E8B" w:rsidRPr="00EF5E8B" w:rsidRDefault="00EF5E8B" w:rsidP="00EF5E8B">
      <w:pPr>
        <w:pStyle w:val="Tijeloteksta3"/>
        <w:spacing w:line="240" w:lineRule="auto"/>
        <w:rPr>
          <w:sz w:val="24"/>
          <w:szCs w:val="24"/>
        </w:rPr>
      </w:pPr>
      <w:r w:rsidRPr="00EF5E8B">
        <w:rPr>
          <w:sz w:val="24"/>
          <w:szCs w:val="24"/>
        </w:rPr>
        <w:t>Pri građenju cjevovoda korist</w:t>
      </w:r>
      <w:r w:rsidR="008E1A48">
        <w:rPr>
          <w:sz w:val="24"/>
          <w:szCs w:val="24"/>
        </w:rPr>
        <w:t>iti</w:t>
      </w:r>
      <w:r w:rsidRPr="00EF5E8B">
        <w:rPr>
          <w:sz w:val="24"/>
          <w:szCs w:val="24"/>
        </w:rPr>
        <w:t xml:space="preserve"> će se kvalitetni cijevni materijali bez ikakvih grešaka i nedostataka te pijesak za izradu posteljice kao i materijal iskopa za zatrpavanje.</w:t>
      </w:r>
    </w:p>
    <w:p w:rsidR="00EF5E8B" w:rsidRPr="00EF5E8B" w:rsidRDefault="00EF5E8B" w:rsidP="00EF5E8B">
      <w:pPr>
        <w:pStyle w:val="Tijeloteksta3"/>
        <w:spacing w:line="240" w:lineRule="auto"/>
        <w:rPr>
          <w:sz w:val="24"/>
          <w:szCs w:val="24"/>
        </w:rPr>
      </w:pPr>
    </w:p>
    <w:p w:rsidR="00E269D5" w:rsidRPr="00EF5E8B" w:rsidRDefault="00E269D5" w:rsidP="00EF5E8B">
      <w:pPr>
        <w:pStyle w:val="Tijeloteksta3"/>
        <w:spacing w:line="240" w:lineRule="auto"/>
        <w:rPr>
          <w:sz w:val="24"/>
          <w:szCs w:val="24"/>
        </w:rPr>
      </w:pPr>
      <w:r w:rsidRPr="00EF5E8B">
        <w:rPr>
          <w:sz w:val="24"/>
          <w:szCs w:val="24"/>
        </w:rPr>
        <w:lastRenderedPageBreak/>
        <w:t xml:space="preserve">Pri građenju </w:t>
      </w:r>
      <w:r w:rsidR="007329B7" w:rsidRPr="00EF5E8B">
        <w:rPr>
          <w:sz w:val="24"/>
          <w:szCs w:val="24"/>
        </w:rPr>
        <w:t>objekata na cjevovodu</w:t>
      </w:r>
      <w:r w:rsidRPr="00EF5E8B">
        <w:rPr>
          <w:sz w:val="24"/>
          <w:szCs w:val="24"/>
        </w:rPr>
        <w:t xml:space="preserve"> </w:t>
      </w:r>
      <w:r w:rsidR="007329B7" w:rsidRPr="00EF5E8B">
        <w:rPr>
          <w:sz w:val="24"/>
          <w:szCs w:val="24"/>
        </w:rPr>
        <w:t xml:space="preserve">koristit će se </w:t>
      </w:r>
      <w:r w:rsidRPr="00EF5E8B">
        <w:rPr>
          <w:sz w:val="24"/>
          <w:szCs w:val="24"/>
        </w:rPr>
        <w:t xml:space="preserve">kvalitetni vodonepropusni betoni, podložni beton, cementni mort ili specijalne gotove mješavine za zapunjavanje otvora, armatura, oplata, te materijal </w:t>
      </w:r>
      <w:r w:rsidR="00B4032C">
        <w:rPr>
          <w:sz w:val="24"/>
          <w:szCs w:val="24"/>
        </w:rPr>
        <w:t xml:space="preserve">iz </w:t>
      </w:r>
      <w:r w:rsidRPr="00EF5E8B">
        <w:rPr>
          <w:sz w:val="24"/>
          <w:szCs w:val="24"/>
        </w:rPr>
        <w:t>iskopa za zatrpavanje oko objekta.</w:t>
      </w:r>
    </w:p>
    <w:p w:rsidR="007329B7" w:rsidRDefault="007329B7" w:rsidP="00E269D5">
      <w:pPr>
        <w:rPr>
          <w:rFonts w:ascii="Arial" w:hAnsi="Arial" w:cs="Arial"/>
          <w:b/>
          <w:sz w:val="24"/>
          <w:szCs w:val="24"/>
        </w:rPr>
      </w:pPr>
    </w:p>
    <w:p w:rsidR="00E269D5" w:rsidRPr="000F5D71" w:rsidRDefault="00E269D5" w:rsidP="00E269D5">
      <w:p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b/>
          <w:sz w:val="24"/>
          <w:szCs w:val="24"/>
        </w:rPr>
        <w:t>Opis tehnologije rada</w:t>
      </w:r>
    </w:p>
    <w:p w:rsidR="00E269D5" w:rsidRPr="000F5D71" w:rsidRDefault="00E269D5" w:rsidP="00B72138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Po završenim prethodnim radovima na osnovi ugovorom utvrđenih uvjeta početka rada, i dinamičkog plana izgradnje</w:t>
      </w:r>
      <w:r w:rsidR="007329B7">
        <w:rPr>
          <w:rFonts w:ascii="Arial" w:hAnsi="Arial" w:cs="Arial"/>
          <w:sz w:val="24"/>
          <w:szCs w:val="24"/>
        </w:rPr>
        <w:t xml:space="preserve"> i</w:t>
      </w:r>
      <w:r w:rsidRPr="000F5D71">
        <w:rPr>
          <w:rFonts w:ascii="Arial" w:hAnsi="Arial" w:cs="Arial"/>
          <w:sz w:val="24"/>
          <w:szCs w:val="24"/>
        </w:rPr>
        <w:t>zvođač pristupa izvođenju na temelju projekta organizacije građenja kojim je definirana tehnologija rada.</w:t>
      </w:r>
    </w:p>
    <w:p w:rsidR="00E269D5" w:rsidRDefault="00E269D5" w:rsidP="00B72138">
      <w:pPr>
        <w:tabs>
          <w:tab w:val="left" w:pos="0"/>
          <w:tab w:val="left" w:pos="1440"/>
          <w:tab w:val="left" w:pos="2160"/>
          <w:tab w:val="left" w:pos="2880"/>
        </w:tabs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bCs/>
          <w:sz w:val="24"/>
          <w:szCs w:val="24"/>
        </w:rPr>
        <w:t xml:space="preserve">Prve </w:t>
      </w:r>
      <w:r w:rsidRPr="000F5D71">
        <w:rPr>
          <w:rFonts w:ascii="Arial" w:hAnsi="Arial" w:cs="Arial"/>
          <w:sz w:val="24"/>
          <w:szCs w:val="24"/>
        </w:rPr>
        <w:t xml:space="preserve">su aktivnosti vezane na iskolčenje </w:t>
      </w:r>
      <w:r>
        <w:rPr>
          <w:rFonts w:ascii="Arial" w:hAnsi="Arial" w:cs="Arial"/>
          <w:sz w:val="24"/>
          <w:szCs w:val="24"/>
        </w:rPr>
        <w:t>tras</w:t>
      </w:r>
      <w:r w:rsidR="007329B7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cjevovoda </w:t>
      </w:r>
      <w:r w:rsidR="007329B7">
        <w:rPr>
          <w:rFonts w:ascii="Arial" w:hAnsi="Arial" w:cs="Arial"/>
          <w:sz w:val="24"/>
          <w:szCs w:val="24"/>
        </w:rPr>
        <w:t>i objekata na cjevovodu</w:t>
      </w:r>
      <w:r>
        <w:rPr>
          <w:rFonts w:ascii="Arial" w:hAnsi="Arial" w:cs="Arial"/>
          <w:sz w:val="24"/>
          <w:szCs w:val="24"/>
        </w:rPr>
        <w:t>,</w:t>
      </w:r>
      <w:r w:rsidRPr="00E269D5">
        <w:rPr>
          <w:rFonts w:ascii="Arial" w:hAnsi="Arial" w:cs="Arial"/>
          <w:sz w:val="24"/>
          <w:szCs w:val="24"/>
        </w:rPr>
        <w:t xml:space="preserve"> </w:t>
      </w:r>
      <w:r w:rsidRPr="000F5D71">
        <w:rPr>
          <w:rFonts w:ascii="Arial" w:hAnsi="Arial" w:cs="Arial"/>
          <w:sz w:val="24"/>
          <w:szCs w:val="24"/>
        </w:rPr>
        <w:t>određivanje visinskih kota,</w:t>
      </w:r>
      <w:r w:rsidR="007329B7">
        <w:rPr>
          <w:rFonts w:ascii="Arial" w:hAnsi="Arial" w:cs="Arial"/>
          <w:sz w:val="24"/>
          <w:szCs w:val="24"/>
        </w:rPr>
        <w:t xml:space="preserve">lomnih točaka cjevovoda </w:t>
      </w:r>
      <w:r w:rsidRPr="000F5D71">
        <w:rPr>
          <w:rFonts w:ascii="Arial" w:hAnsi="Arial" w:cs="Arial"/>
          <w:sz w:val="24"/>
          <w:szCs w:val="24"/>
        </w:rPr>
        <w:t>te ostalih ključnih geometrijskih točaka</w:t>
      </w:r>
      <w:r w:rsidR="00DA43D3">
        <w:rPr>
          <w:rFonts w:ascii="Arial" w:hAnsi="Arial" w:cs="Arial"/>
          <w:sz w:val="24"/>
          <w:szCs w:val="24"/>
        </w:rPr>
        <w:t>.</w:t>
      </w:r>
    </w:p>
    <w:p w:rsidR="00EF5E8B" w:rsidRDefault="00E269D5" w:rsidP="00B72138">
      <w:pPr>
        <w:pStyle w:val="Tijeloteksta3"/>
        <w:spacing w:line="240" w:lineRule="auto"/>
        <w:jc w:val="both"/>
      </w:pPr>
      <w:r w:rsidRPr="000F5D71">
        <w:rPr>
          <w:sz w:val="24"/>
          <w:szCs w:val="24"/>
        </w:rPr>
        <w:t xml:space="preserve">Zatim se pristupa skidanju pokrovnog sloja zemlje a potom slijedi </w:t>
      </w:r>
      <w:r w:rsidR="007329B7">
        <w:rPr>
          <w:sz w:val="24"/>
          <w:szCs w:val="24"/>
        </w:rPr>
        <w:t xml:space="preserve">strojni </w:t>
      </w:r>
      <w:r w:rsidRPr="000F5D71">
        <w:rPr>
          <w:sz w:val="24"/>
          <w:szCs w:val="24"/>
        </w:rPr>
        <w:t xml:space="preserve">iskop </w:t>
      </w:r>
      <w:r w:rsidR="00157A21">
        <w:rPr>
          <w:sz w:val="24"/>
          <w:szCs w:val="24"/>
        </w:rPr>
        <w:t>rova.</w:t>
      </w:r>
      <w:r w:rsidRPr="000F5D71">
        <w:rPr>
          <w:sz w:val="24"/>
          <w:szCs w:val="24"/>
        </w:rPr>
        <w:t xml:space="preserve">  Prema potrebi izvod</w:t>
      </w:r>
      <w:r w:rsidR="00157A21">
        <w:rPr>
          <w:sz w:val="24"/>
          <w:szCs w:val="24"/>
        </w:rPr>
        <w:t xml:space="preserve">e </w:t>
      </w:r>
      <w:r w:rsidRPr="000F5D71">
        <w:rPr>
          <w:sz w:val="24"/>
          <w:szCs w:val="24"/>
        </w:rPr>
        <w:t xml:space="preserve">se </w:t>
      </w:r>
      <w:r w:rsidR="00157A21">
        <w:rPr>
          <w:sz w:val="24"/>
          <w:szCs w:val="24"/>
        </w:rPr>
        <w:t>proširenja na mjestima</w:t>
      </w:r>
      <w:r w:rsidRPr="000F5D71">
        <w:rPr>
          <w:sz w:val="24"/>
          <w:szCs w:val="24"/>
        </w:rPr>
        <w:t xml:space="preserve"> </w:t>
      </w:r>
      <w:r w:rsidR="00157A21">
        <w:rPr>
          <w:sz w:val="24"/>
          <w:szCs w:val="24"/>
        </w:rPr>
        <w:t>skretanja cjevovoda i okana.</w:t>
      </w:r>
      <w:r w:rsidR="00EF5E8B" w:rsidRPr="00EF5E8B">
        <w:rPr>
          <w:sz w:val="24"/>
          <w:szCs w:val="24"/>
        </w:rPr>
        <w:t xml:space="preserve"> Potom se po potrebi planira dno </w:t>
      </w:r>
      <w:r w:rsidR="00EF5E8B">
        <w:rPr>
          <w:sz w:val="24"/>
          <w:szCs w:val="24"/>
        </w:rPr>
        <w:t>rova</w:t>
      </w:r>
      <w:r w:rsidR="00EF5E8B" w:rsidRPr="00EF5E8B">
        <w:rPr>
          <w:sz w:val="24"/>
          <w:szCs w:val="24"/>
        </w:rPr>
        <w:t xml:space="preserve"> i priprema za polaganje cijevi ili se izvodi posteljica od pijeska.  </w:t>
      </w:r>
    </w:p>
    <w:p w:rsidR="00B2001E" w:rsidRDefault="00EF5E8B" w:rsidP="00B72138">
      <w:pPr>
        <w:tabs>
          <w:tab w:val="left" w:pos="0"/>
          <w:tab w:val="left" w:pos="1440"/>
          <w:tab w:val="left" w:pos="2160"/>
          <w:tab w:val="left" w:pos="2880"/>
        </w:tabs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Okna na cjevovodu izvode se na </w:t>
      </w:r>
      <w:r w:rsidR="006A042D">
        <w:rPr>
          <w:rFonts w:ascii="Arial" w:hAnsi="Arial" w:cs="Arial"/>
          <w:sz w:val="24"/>
          <w:szCs w:val="24"/>
        </w:rPr>
        <w:t>pješčanoj posteljici</w:t>
      </w:r>
      <w:r w:rsidR="00E269D5" w:rsidRPr="000F5D71">
        <w:rPr>
          <w:rFonts w:ascii="Arial" w:hAnsi="Arial" w:cs="Arial"/>
          <w:sz w:val="24"/>
          <w:szCs w:val="24"/>
        </w:rPr>
        <w:t xml:space="preserve">. </w:t>
      </w:r>
      <w:r w:rsidR="00B2001E" w:rsidRPr="000F5D71">
        <w:rPr>
          <w:rFonts w:ascii="Arial" w:hAnsi="Arial" w:cs="Arial"/>
          <w:sz w:val="24"/>
          <w:szCs w:val="24"/>
        </w:rPr>
        <w:t xml:space="preserve">Nakon </w:t>
      </w:r>
      <w:r w:rsidR="00B2001E">
        <w:rPr>
          <w:rFonts w:ascii="Arial" w:hAnsi="Arial" w:cs="Arial"/>
          <w:sz w:val="24"/>
          <w:szCs w:val="24"/>
        </w:rPr>
        <w:t xml:space="preserve">polaganja cjevovoda i </w:t>
      </w:r>
      <w:r w:rsidR="00B2001E" w:rsidRPr="000F5D71">
        <w:rPr>
          <w:rFonts w:ascii="Arial" w:hAnsi="Arial" w:cs="Arial"/>
          <w:sz w:val="24"/>
          <w:szCs w:val="24"/>
        </w:rPr>
        <w:t>montaže potrebnih armatura slijedi</w:t>
      </w:r>
      <w:r w:rsidR="00B2001E">
        <w:rPr>
          <w:rFonts w:ascii="Arial" w:hAnsi="Arial" w:cs="Arial"/>
          <w:sz w:val="24"/>
          <w:szCs w:val="24"/>
        </w:rPr>
        <w:t xml:space="preserve"> tlačna proba i </w:t>
      </w:r>
      <w:r w:rsidR="00B2001E" w:rsidRPr="000F5D71">
        <w:rPr>
          <w:rFonts w:ascii="Arial" w:hAnsi="Arial" w:cs="Arial"/>
          <w:sz w:val="24"/>
          <w:szCs w:val="24"/>
        </w:rPr>
        <w:t xml:space="preserve">zatrpavanje </w:t>
      </w:r>
      <w:r w:rsidR="00B2001E">
        <w:rPr>
          <w:rFonts w:ascii="Arial" w:hAnsi="Arial" w:cs="Arial"/>
          <w:sz w:val="24"/>
          <w:szCs w:val="24"/>
        </w:rPr>
        <w:t xml:space="preserve">rova i </w:t>
      </w:r>
      <w:r w:rsidR="00B2001E" w:rsidRPr="000F5D71">
        <w:rPr>
          <w:rFonts w:ascii="Arial" w:hAnsi="Arial" w:cs="Arial"/>
          <w:sz w:val="24"/>
          <w:szCs w:val="24"/>
        </w:rPr>
        <w:t>jam</w:t>
      </w:r>
      <w:r w:rsidR="00B2001E">
        <w:rPr>
          <w:rFonts w:ascii="Arial" w:hAnsi="Arial" w:cs="Arial"/>
          <w:sz w:val="24"/>
          <w:szCs w:val="24"/>
        </w:rPr>
        <w:t>e</w:t>
      </w:r>
      <w:r w:rsidR="00B2001E" w:rsidRPr="000F5D71">
        <w:rPr>
          <w:rFonts w:ascii="Arial" w:hAnsi="Arial" w:cs="Arial"/>
          <w:sz w:val="24"/>
          <w:szCs w:val="24"/>
        </w:rPr>
        <w:t xml:space="preserve"> oko objekata,</w:t>
      </w:r>
      <w:r w:rsidR="00B2001E">
        <w:rPr>
          <w:rFonts w:ascii="Arial" w:hAnsi="Arial" w:cs="Arial"/>
          <w:sz w:val="24"/>
          <w:szCs w:val="24"/>
        </w:rPr>
        <w:t xml:space="preserve"> planiranje i </w:t>
      </w:r>
      <w:r w:rsidR="00B2001E" w:rsidRPr="000F5D71">
        <w:rPr>
          <w:rFonts w:ascii="Arial" w:hAnsi="Arial" w:cs="Arial"/>
          <w:sz w:val="24"/>
          <w:szCs w:val="24"/>
        </w:rPr>
        <w:t xml:space="preserve"> </w:t>
      </w:r>
      <w:r w:rsidR="00B2001E">
        <w:rPr>
          <w:rFonts w:ascii="Arial" w:hAnsi="Arial" w:cs="Arial"/>
          <w:sz w:val="24"/>
          <w:szCs w:val="24"/>
        </w:rPr>
        <w:t>uređenje okoliša tj dovođenje terena u prvobitno stanje.</w:t>
      </w:r>
    </w:p>
    <w:p w:rsidR="00EF5E8B" w:rsidRDefault="00EF5E8B" w:rsidP="00E269D5">
      <w:pPr>
        <w:tabs>
          <w:tab w:val="left" w:pos="0"/>
          <w:tab w:val="left" w:pos="1440"/>
          <w:tab w:val="left" w:pos="2160"/>
          <w:tab w:val="left" w:pos="2880"/>
        </w:tabs>
        <w:rPr>
          <w:rFonts w:ascii="Arial" w:hAnsi="Arial" w:cs="Arial"/>
          <w:sz w:val="24"/>
          <w:szCs w:val="24"/>
        </w:rPr>
      </w:pPr>
    </w:p>
    <w:p w:rsidR="0029751A" w:rsidRPr="000F5D71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b/>
          <w:sz w:val="24"/>
          <w:szCs w:val="24"/>
        </w:rPr>
        <w:t>Zahtjevi</w:t>
      </w:r>
      <w:r w:rsidR="008D50CD">
        <w:rPr>
          <w:rFonts w:ascii="Arial" w:hAnsi="Arial" w:cs="Arial"/>
          <w:b/>
          <w:sz w:val="24"/>
          <w:szCs w:val="24"/>
        </w:rPr>
        <w:t xml:space="preserve"> i</w:t>
      </w:r>
      <w:r w:rsidRPr="000F5D71">
        <w:rPr>
          <w:rFonts w:ascii="Arial" w:hAnsi="Arial" w:cs="Arial"/>
          <w:b/>
          <w:sz w:val="24"/>
          <w:szCs w:val="24"/>
        </w:rPr>
        <w:t xml:space="preserve"> kontrola kvalitete izvedbe</w:t>
      </w:r>
    </w:p>
    <w:p w:rsidR="002B79A6" w:rsidRDefault="002B79A6" w:rsidP="002B79A6">
      <w:pPr>
        <w:jc w:val="both"/>
        <w:rPr>
          <w:rFonts w:ascii="Arial" w:hAnsi="Arial" w:cs="Arial"/>
          <w:sz w:val="24"/>
          <w:szCs w:val="24"/>
        </w:rPr>
      </w:pPr>
    </w:p>
    <w:p w:rsidR="002B79A6" w:rsidRPr="002B79A6" w:rsidRDefault="002B79A6" w:rsidP="002B79A6">
      <w:pPr>
        <w:jc w:val="both"/>
        <w:rPr>
          <w:rFonts w:ascii="Arial" w:hAnsi="Arial" w:cs="Arial"/>
          <w:sz w:val="24"/>
          <w:szCs w:val="24"/>
        </w:rPr>
      </w:pPr>
      <w:r w:rsidRPr="002B79A6">
        <w:rPr>
          <w:rFonts w:ascii="Arial" w:hAnsi="Arial" w:cs="Arial"/>
          <w:sz w:val="24"/>
          <w:szCs w:val="24"/>
        </w:rPr>
        <w:t>Za vrijeme izvođenja radova, ovisno o gotovosti pojedine vrste rada, potrebno je obaviti određena ispitivanja i kontrole kvalitete obavljenog rada, pogotovo kada je određena kvaliteta preduvjet da se ostali radovi mogu kvalitetno obaviti, a naknadno ispravljanje nepravilnosti u građenju ili loša kvaliteta radova nije dozvoljena zbog slijeda pojedinih vrsta radova.</w:t>
      </w:r>
    </w:p>
    <w:p w:rsidR="0029751A" w:rsidRPr="000F5D71" w:rsidRDefault="008824E3" w:rsidP="0029751A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</w:t>
      </w:r>
      <w:r w:rsidR="0029751A">
        <w:rPr>
          <w:rFonts w:ascii="Arial" w:hAnsi="Arial" w:cs="Arial"/>
          <w:sz w:val="24"/>
          <w:szCs w:val="24"/>
        </w:rPr>
        <w:t>jevovod</w:t>
      </w:r>
      <w:r>
        <w:rPr>
          <w:rFonts w:ascii="Arial" w:hAnsi="Arial" w:cs="Arial"/>
          <w:sz w:val="24"/>
          <w:szCs w:val="24"/>
        </w:rPr>
        <w:t xml:space="preserve"> i okna na cjevovodu</w:t>
      </w:r>
      <w:r w:rsidR="0029751A">
        <w:rPr>
          <w:rFonts w:ascii="Arial" w:hAnsi="Arial" w:cs="Arial"/>
          <w:sz w:val="24"/>
          <w:szCs w:val="24"/>
        </w:rPr>
        <w:t xml:space="preserve"> treba</w:t>
      </w:r>
      <w:r>
        <w:rPr>
          <w:rFonts w:ascii="Arial" w:hAnsi="Arial" w:cs="Arial"/>
          <w:sz w:val="24"/>
          <w:szCs w:val="24"/>
        </w:rPr>
        <w:t>ju</w:t>
      </w:r>
      <w:r w:rsidR="0029751A" w:rsidRPr="000F5D71">
        <w:rPr>
          <w:rFonts w:ascii="Arial" w:hAnsi="Arial" w:cs="Arial"/>
          <w:sz w:val="24"/>
          <w:szCs w:val="24"/>
        </w:rPr>
        <w:t xml:space="preserve"> biti izveden</w:t>
      </w:r>
      <w:r>
        <w:rPr>
          <w:rFonts w:ascii="Arial" w:hAnsi="Arial" w:cs="Arial"/>
          <w:sz w:val="24"/>
          <w:szCs w:val="24"/>
        </w:rPr>
        <w:t>i</w:t>
      </w:r>
      <w:r w:rsidR="0029751A" w:rsidRPr="000F5D71">
        <w:rPr>
          <w:rFonts w:ascii="Arial" w:hAnsi="Arial" w:cs="Arial"/>
          <w:sz w:val="24"/>
          <w:szCs w:val="24"/>
        </w:rPr>
        <w:t xml:space="preserve"> prema projektu.  Točnost </w:t>
      </w:r>
      <w:r>
        <w:rPr>
          <w:rFonts w:ascii="Arial" w:hAnsi="Arial" w:cs="Arial"/>
          <w:sz w:val="24"/>
          <w:szCs w:val="24"/>
        </w:rPr>
        <w:t>izvedenih</w:t>
      </w:r>
      <w:r w:rsidR="0029751A" w:rsidRPr="000F5D71">
        <w:rPr>
          <w:rFonts w:ascii="Arial" w:hAnsi="Arial" w:cs="Arial"/>
          <w:sz w:val="24"/>
          <w:szCs w:val="24"/>
        </w:rPr>
        <w:t xml:space="preserve"> objekata mora u zadanim granicama odgovarati dimenzijama iz projekta.  Eventualna odstupanja moraju biti pismeno odobrena od nadzornog inženjera.</w:t>
      </w:r>
    </w:p>
    <w:p w:rsidR="0029751A" w:rsidRPr="000F5D71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 xml:space="preserve">Osim kakvoće izvedbe, koja </w:t>
      </w:r>
      <w:r w:rsidRPr="000F5D71">
        <w:rPr>
          <w:rFonts w:ascii="Arial" w:hAnsi="Arial" w:cs="Arial"/>
          <w:bCs/>
          <w:sz w:val="24"/>
          <w:szCs w:val="24"/>
        </w:rPr>
        <w:t>se</w:t>
      </w:r>
      <w:r w:rsidRPr="000F5D71">
        <w:rPr>
          <w:rFonts w:ascii="Arial" w:hAnsi="Arial" w:cs="Arial"/>
          <w:b/>
          <w:sz w:val="24"/>
          <w:szCs w:val="24"/>
        </w:rPr>
        <w:t xml:space="preserve"> </w:t>
      </w:r>
      <w:r w:rsidRPr="000F5D71">
        <w:rPr>
          <w:rFonts w:ascii="Arial" w:hAnsi="Arial" w:cs="Arial"/>
          <w:sz w:val="24"/>
          <w:szCs w:val="24"/>
        </w:rPr>
        <w:t>provjerava tijekom izgradnje, posebno je potrebno zadovoljiti zadane uvjete vodonepropusnost i visinske kote u odnosu na ostale objekte vodoopskrbnog sustava.</w:t>
      </w:r>
    </w:p>
    <w:p w:rsidR="002B79A6" w:rsidRPr="002B79A6" w:rsidRDefault="002B79A6" w:rsidP="002B79A6">
      <w:pPr>
        <w:jc w:val="both"/>
        <w:rPr>
          <w:rFonts w:ascii="Arial" w:hAnsi="Arial" w:cs="Arial"/>
          <w:sz w:val="24"/>
          <w:szCs w:val="24"/>
        </w:rPr>
      </w:pPr>
      <w:r w:rsidRPr="002B79A6">
        <w:rPr>
          <w:rFonts w:ascii="Arial" w:hAnsi="Arial" w:cs="Arial"/>
          <w:sz w:val="24"/>
          <w:szCs w:val="24"/>
        </w:rPr>
        <w:t>Ispitivanje i kontrolu kvalitete pojedinih vrsta radova potrebno je obaviti kako bi se u potpunosti osigurala projektom predviđena kvaliteta radova i ugrađenih materijala te ispravnost i sigurnost građevine, kako glede njegove tehničke ispravnosti, tako i glede njegove funkcionalnosti.</w:t>
      </w:r>
    </w:p>
    <w:p w:rsidR="002B79A6" w:rsidRPr="002B79A6" w:rsidRDefault="002B79A6" w:rsidP="002B79A6">
      <w:pPr>
        <w:jc w:val="both"/>
        <w:rPr>
          <w:rFonts w:ascii="Arial" w:hAnsi="Arial" w:cs="Arial"/>
          <w:sz w:val="24"/>
          <w:szCs w:val="24"/>
        </w:rPr>
      </w:pPr>
      <w:r w:rsidRPr="002B79A6">
        <w:rPr>
          <w:rFonts w:ascii="Arial" w:hAnsi="Arial" w:cs="Arial"/>
          <w:sz w:val="24"/>
          <w:szCs w:val="24"/>
        </w:rPr>
        <w:t>O svim obavljenim ispitivanjima i kontrolama potrebno je voditi dokumentaciju koju je izvođač dužan dati na uvid komisiji za tehnički pregled.</w:t>
      </w:r>
    </w:p>
    <w:p w:rsidR="0029751A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Nadzorni inženjer prilikom preuzimanja objekta ovjerava ispravnost izvedene građevine u dokumentaciji izvedenog stanja.</w:t>
      </w:r>
    </w:p>
    <w:p w:rsidR="0029751A" w:rsidRDefault="0029751A" w:rsidP="0029751A">
      <w:pPr>
        <w:jc w:val="both"/>
        <w:rPr>
          <w:rFonts w:ascii="Arial" w:hAnsi="Arial" w:cs="Arial"/>
          <w:sz w:val="24"/>
          <w:szCs w:val="24"/>
        </w:rPr>
      </w:pPr>
    </w:p>
    <w:p w:rsidR="0029751A" w:rsidRPr="000F5D71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b/>
          <w:sz w:val="24"/>
          <w:szCs w:val="24"/>
        </w:rPr>
        <w:t>Obračun radova</w:t>
      </w:r>
    </w:p>
    <w:p w:rsidR="0029751A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Obračun obavljenih radova provodi se na osnovi izvršenih radova za svaku vrstu rada posebno.</w:t>
      </w:r>
    </w:p>
    <w:p w:rsidR="00B72138" w:rsidRDefault="00B72138" w:rsidP="0029751A">
      <w:pPr>
        <w:jc w:val="both"/>
        <w:rPr>
          <w:rFonts w:ascii="Arial" w:hAnsi="Arial" w:cs="Arial"/>
          <w:sz w:val="24"/>
          <w:szCs w:val="24"/>
        </w:rPr>
      </w:pPr>
    </w:p>
    <w:p w:rsidR="00B72138" w:rsidRDefault="00B72138" w:rsidP="0029751A">
      <w:pPr>
        <w:jc w:val="both"/>
        <w:rPr>
          <w:rFonts w:ascii="Arial" w:hAnsi="Arial" w:cs="Arial"/>
          <w:sz w:val="24"/>
          <w:szCs w:val="24"/>
        </w:rPr>
      </w:pPr>
    </w:p>
    <w:p w:rsidR="00B72138" w:rsidRPr="000F5D71" w:rsidRDefault="00B72138" w:rsidP="0029751A">
      <w:pPr>
        <w:jc w:val="both"/>
        <w:rPr>
          <w:rFonts w:ascii="Arial" w:hAnsi="Arial" w:cs="Arial"/>
          <w:sz w:val="24"/>
          <w:szCs w:val="24"/>
        </w:rPr>
      </w:pPr>
    </w:p>
    <w:p w:rsidR="0029751A" w:rsidRDefault="0029751A" w:rsidP="0029751A">
      <w:pPr>
        <w:jc w:val="both"/>
        <w:rPr>
          <w:rFonts w:ascii="Arial" w:hAnsi="Arial" w:cs="Arial"/>
          <w:sz w:val="24"/>
          <w:szCs w:val="24"/>
        </w:rPr>
      </w:pPr>
    </w:p>
    <w:p w:rsidR="000245FF" w:rsidRDefault="000245FF" w:rsidP="0029751A">
      <w:pPr>
        <w:jc w:val="both"/>
        <w:rPr>
          <w:rFonts w:ascii="Arial" w:hAnsi="Arial" w:cs="Arial"/>
          <w:sz w:val="24"/>
          <w:szCs w:val="24"/>
        </w:rPr>
      </w:pPr>
    </w:p>
    <w:p w:rsidR="000245FF" w:rsidRDefault="000245FF" w:rsidP="0029751A">
      <w:pPr>
        <w:jc w:val="both"/>
        <w:rPr>
          <w:rFonts w:ascii="Arial" w:hAnsi="Arial" w:cs="Arial"/>
          <w:sz w:val="24"/>
          <w:szCs w:val="24"/>
        </w:rPr>
      </w:pPr>
    </w:p>
    <w:p w:rsidR="0029751A" w:rsidRPr="00A27FA5" w:rsidRDefault="00895599" w:rsidP="009C4070">
      <w:pPr>
        <w:pStyle w:val="Naslov1"/>
        <w:rPr>
          <w:sz w:val="24"/>
          <w:szCs w:val="24"/>
        </w:rPr>
      </w:pPr>
      <w:r w:rsidRPr="00A27FA5">
        <w:rPr>
          <w:sz w:val="24"/>
          <w:szCs w:val="24"/>
        </w:rPr>
        <w:lastRenderedPageBreak/>
        <w:t>2</w:t>
      </w:r>
      <w:r w:rsidR="0029751A" w:rsidRPr="00A27FA5">
        <w:rPr>
          <w:sz w:val="24"/>
          <w:szCs w:val="24"/>
        </w:rPr>
        <w:t>.2  PRIPREMNI RADOVI</w:t>
      </w:r>
    </w:p>
    <w:p w:rsidR="00B4032C" w:rsidRDefault="00B4032C" w:rsidP="0029751A">
      <w:pPr>
        <w:ind w:left="1440" w:hanging="1440"/>
        <w:jc w:val="both"/>
        <w:rPr>
          <w:rFonts w:ascii="Arial" w:hAnsi="Arial" w:cs="Arial"/>
          <w:b/>
          <w:bCs/>
          <w:sz w:val="24"/>
          <w:szCs w:val="24"/>
        </w:rPr>
      </w:pPr>
    </w:p>
    <w:p w:rsidR="00B4032C" w:rsidRPr="00B4032C" w:rsidRDefault="00B4032C" w:rsidP="00B4032C">
      <w:pPr>
        <w:jc w:val="both"/>
        <w:rPr>
          <w:rFonts w:ascii="Arial" w:hAnsi="Arial" w:cs="Arial"/>
          <w:sz w:val="24"/>
          <w:szCs w:val="24"/>
        </w:rPr>
      </w:pPr>
      <w:r w:rsidRPr="00B4032C">
        <w:rPr>
          <w:rFonts w:ascii="Arial" w:hAnsi="Arial" w:cs="Arial"/>
          <w:sz w:val="24"/>
          <w:szCs w:val="24"/>
        </w:rPr>
        <w:t>Prije početka izvođenja glavnih radova na objekt</w:t>
      </w:r>
      <w:r>
        <w:rPr>
          <w:rFonts w:ascii="Arial" w:hAnsi="Arial" w:cs="Arial"/>
          <w:sz w:val="24"/>
          <w:szCs w:val="24"/>
        </w:rPr>
        <w:t>ima</w:t>
      </w:r>
      <w:r w:rsidRPr="00B4032C">
        <w:rPr>
          <w:rFonts w:ascii="Arial" w:hAnsi="Arial" w:cs="Arial"/>
          <w:sz w:val="24"/>
          <w:szCs w:val="24"/>
        </w:rPr>
        <w:t xml:space="preserve"> potrebno je pored izrade raznih privremenih radova i objekata koje Izvođač izvodi o svom trošku, izvesti i određene pripremne radove koji su potrebni radi nesmetanog i normalnog izvođenja glavnih radova.</w:t>
      </w:r>
    </w:p>
    <w:p w:rsidR="00B4032C" w:rsidRPr="00B4032C" w:rsidRDefault="000245FF" w:rsidP="00B4032C">
      <w:pPr>
        <w:spacing w:before="120"/>
        <w:ind w:left="1440" w:hanging="144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2.2.</w:t>
      </w:r>
      <w:r w:rsidR="00B4032C" w:rsidRPr="000F5D71">
        <w:rPr>
          <w:rFonts w:ascii="Arial" w:hAnsi="Arial" w:cs="Arial"/>
          <w:b/>
          <w:bCs/>
          <w:sz w:val="24"/>
          <w:szCs w:val="24"/>
        </w:rPr>
        <w:t>1</w:t>
      </w:r>
      <w:r w:rsidR="00B4032C">
        <w:rPr>
          <w:rFonts w:ascii="Arial" w:hAnsi="Arial" w:cs="Arial"/>
          <w:b/>
          <w:bCs/>
          <w:sz w:val="24"/>
          <w:szCs w:val="24"/>
        </w:rPr>
        <w:t xml:space="preserve">. </w:t>
      </w:r>
      <w:r w:rsidR="00B4032C" w:rsidRPr="00B4032C">
        <w:rPr>
          <w:rFonts w:ascii="Arial" w:hAnsi="Arial" w:cs="Arial"/>
          <w:b/>
          <w:bCs/>
          <w:sz w:val="24"/>
          <w:szCs w:val="24"/>
        </w:rPr>
        <w:t>Izrada projekta organizacije gradilišta i terminskog plana izvođenja</w:t>
      </w:r>
    </w:p>
    <w:p w:rsidR="00B4032C" w:rsidRPr="00B4032C" w:rsidRDefault="00B4032C" w:rsidP="00320850">
      <w:pPr>
        <w:spacing w:before="120"/>
        <w:jc w:val="both"/>
        <w:rPr>
          <w:rFonts w:ascii="Arial" w:hAnsi="Arial" w:cs="Arial"/>
          <w:sz w:val="24"/>
          <w:szCs w:val="24"/>
        </w:rPr>
      </w:pPr>
      <w:r w:rsidRPr="00B4032C">
        <w:rPr>
          <w:rFonts w:ascii="Arial" w:hAnsi="Arial" w:cs="Arial"/>
          <w:sz w:val="24"/>
          <w:szCs w:val="24"/>
        </w:rPr>
        <w:t>Izvoditelj treba izraditi elaborat organizacije gradilišta s naznakama svih tehnoloških karakteristika izvođenja radova, vrstama i broju strojeva i Ijudstva. U okviru elaborata razraditi mjere zaštite na radu prilikom izvođenja.</w:t>
      </w:r>
    </w:p>
    <w:p w:rsidR="00B4032C" w:rsidRPr="00B4032C" w:rsidRDefault="00B4032C" w:rsidP="00B4032C">
      <w:pPr>
        <w:jc w:val="both"/>
        <w:rPr>
          <w:rFonts w:ascii="Arial" w:hAnsi="Arial" w:cs="Arial"/>
          <w:sz w:val="24"/>
          <w:szCs w:val="24"/>
        </w:rPr>
      </w:pPr>
      <w:r w:rsidRPr="00B4032C">
        <w:rPr>
          <w:rFonts w:ascii="Arial" w:hAnsi="Arial" w:cs="Arial"/>
          <w:sz w:val="24"/>
          <w:szCs w:val="24"/>
        </w:rPr>
        <w:t>Također, izvoditelj je dužan izraditi dinamički plan izvođenja radova sa svim karakteristikama izvođenja.</w:t>
      </w:r>
    </w:p>
    <w:p w:rsidR="00B4032C" w:rsidRPr="00B4032C" w:rsidRDefault="00B4032C" w:rsidP="00B4032C">
      <w:pPr>
        <w:jc w:val="both"/>
        <w:rPr>
          <w:rFonts w:ascii="Arial" w:hAnsi="Arial" w:cs="Arial"/>
          <w:sz w:val="24"/>
          <w:szCs w:val="24"/>
        </w:rPr>
      </w:pPr>
      <w:r w:rsidRPr="00B4032C">
        <w:rPr>
          <w:rFonts w:ascii="Arial" w:hAnsi="Arial" w:cs="Arial"/>
          <w:sz w:val="24"/>
          <w:szCs w:val="24"/>
        </w:rPr>
        <w:t>Ako se izvođenje radova obavlja uz prometnicu</w:t>
      </w:r>
      <w:r w:rsidR="008E1A48">
        <w:rPr>
          <w:rFonts w:ascii="Arial" w:hAnsi="Arial" w:cs="Arial"/>
          <w:sz w:val="24"/>
          <w:szCs w:val="24"/>
        </w:rPr>
        <w:t xml:space="preserve">, </w:t>
      </w:r>
      <w:r w:rsidRPr="00B4032C">
        <w:rPr>
          <w:rFonts w:ascii="Arial" w:hAnsi="Arial" w:cs="Arial"/>
          <w:sz w:val="24"/>
          <w:szCs w:val="24"/>
        </w:rPr>
        <w:t>Izvoditelj je dužan izraditi elaborat privremene regulacije prometa užeg i šireg područja i podnijeti isti nadležnoj ustanovi na odobrenje.</w:t>
      </w:r>
    </w:p>
    <w:p w:rsidR="00B4032C" w:rsidRDefault="00B4032C" w:rsidP="00B4032C">
      <w:pPr>
        <w:jc w:val="both"/>
        <w:rPr>
          <w:rFonts w:ascii="Arial" w:hAnsi="Arial" w:cs="Arial"/>
          <w:sz w:val="24"/>
          <w:szCs w:val="24"/>
        </w:rPr>
      </w:pPr>
      <w:r w:rsidRPr="00B4032C">
        <w:rPr>
          <w:rFonts w:ascii="Arial" w:hAnsi="Arial" w:cs="Arial"/>
          <w:sz w:val="24"/>
          <w:szCs w:val="24"/>
        </w:rPr>
        <w:t>Sve elaborate dati nadzornom inženjeru na odobrenje.</w:t>
      </w:r>
    </w:p>
    <w:p w:rsidR="008D50CD" w:rsidRPr="00B4032C" w:rsidRDefault="008D50CD" w:rsidP="00B4032C">
      <w:pPr>
        <w:jc w:val="both"/>
        <w:rPr>
          <w:rFonts w:ascii="Arial" w:hAnsi="Arial" w:cs="Arial"/>
          <w:sz w:val="24"/>
          <w:szCs w:val="24"/>
        </w:rPr>
      </w:pPr>
    </w:p>
    <w:p w:rsidR="0029751A" w:rsidRDefault="00B4032C" w:rsidP="008A1F7E">
      <w:pPr>
        <w:spacing w:before="120"/>
        <w:ind w:left="1440" w:hanging="144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2</w:t>
      </w:r>
      <w:r w:rsidR="00895599">
        <w:rPr>
          <w:rFonts w:ascii="Arial" w:hAnsi="Arial" w:cs="Arial"/>
          <w:b/>
          <w:bCs/>
          <w:sz w:val="24"/>
          <w:szCs w:val="24"/>
        </w:rPr>
        <w:t>.</w:t>
      </w:r>
      <w:r w:rsidR="000245FF">
        <w:rPr>
          <w:rFonts w:ascii="Arial" w:hAnsi="Arial" w:cs="Arial"/>
          <w:b/>
          <w:bCs/>
          <w:sz w:val="24"/>
          <w:szCs w:val="24"/>
        </w:rPr>
        <w:t>2.2</w:t>
      </w:r>
      <w:r w:rsidR="00272B90">
        <w:rPr>
          <w:rFonts w:ascii="Arial" w:hAnsi="Arial" w:cs="Arial"/>
          <w:b/>
          <w:bCs/>
          <w:sz w:val="24"/>
          <w:szCs w:val="24"/>
        </w:rPr>
        <w:t xml:space="preserve"> </w:t>
      </w:r>
      <w:r w:rsidR="0029751A" w:rsidRPr="000F5D71">
        <w:rPr>
          <w:rFonts w:ascii="Arial" w:hAnsi="Arial" w:cs="Arial"/>
          <w:b/>
          <w:bCs/>
          <w:sz w:val="24"/>
          <w:szCs w:val="24"/>
        </w:rPr>
        <w:t xml:space="preserve"> Iskolčenje</w:t>
      </w:r>
    </w:p>
    <w:p w:rsidR="00D64437" w:rsidRDefault="00D64437" w:rsidP="0029751A">
      <w:pPr>
        <w:jc w:val="both"/>
        <w:rPr>
          <w:rFonts w:ascii="Arial" w:hAnsi="Arial" w:cs="Arial"/>
          <w:b/>
          <w:sz w:val="24"/>
          <w:szCs w:val="24"/>
        </w:rPr>
      </w:pPr>
    </w:p>
    <w:p w:rsidR="0029751A" w:rsidRPr="000F5D71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b/>
          <w:sz w:val="24"/>
          <w:szCs w:val="24"/>
        </w:rPr>
        <w:t>Opis rada</w:t>
      </w:r>
    </w:p>
    <w:p w:rsidR="0029751A" w:rsidRPr="000F5D71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Obaveza je izvoditelja iskolčenje građevine prema projektu i podacima o iskolčenju.  Prije toga izvoditelj treba nadzornom inženjeru dati na uvid i odobrenje nacrte iskolčenja, nacrte osiguranja osi građevine i prenesene visinske točke.  Nadzorni inženjer će u roku od tri dana upisom u građevinski dnevnik potvrditi da odobrava navedenu dokumentaciju i tek nakon toga izvoditelj može započeti iskolčenje građevine.</w:t>
      </w:r>
    </w:p>
    <w:p w:rsidR="0029751A" w:rsidRPr="000F5D71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lzvoditelj je dužan provoditi postavljanje poprečnih profila, osiguranje osi građevine</w:t>
      </w:r>
      <w:r w:rsidR="00A62F06">
        <w:rPr>
          <w:rFonts w:ascii="Arial" w:hAnsi="Arial" w:cs="Arial"/>
          <w:sz w:val="24"/>
          <w:szCs w:val="24"/>
        </w:rPr>
        <w:t>,</w:t>
      </w:r>
      <w:r w:rsidRPr="000F5D71">
        <w:rPr>
          <w:rFonts w:ascii="Arial" w:hAnsi="Arial" w:cs="Arial"/>
          <w:sz w:val="24"/>
          <w:szCs w:val="24"/>
        </w:rPr>
        <w:t xml:space="preserve"> </w:t>
      </w:r>
      <w:r w:rsidR="00A62F06" w:rsidRPr="00A62F06">
        <w:rPr>
          <w:rFonts w:ascii="Arial" w:hAnsi="Arial" w:cs="Arial"/>
          <w:sz w:val="24"/>
          <w:szCs w:val="24"/>
        </w:rPr>
        <w:t>osiguranje svih točaka, repera i poligonskih točaka</w:t>
      </w:r>
      <w:r w:rsidR="00A62F06">
        <w:rPr>
          <w:rFonts w:ascii="Arial" w:hAnsi="Arial" w:cs="Arial"/>
          <w:sz w:val="24"/>
          <w:szCs w:val="24"/>
        </w:rPr>
        <w:t>,</w:t>
      </w:r>
      <w:r w:rsidRPr="000F5D71">
        <w:rPr>
          <w:rFonts w:ascii="Arial" w:hAnsi="Arial" w:cs="Arial"/>
          <w:sz w:val="24"/>
          <w:szCs w:val="24"/>
        </w:rPr>
        <w:t xml:space="preserve">kontrolu </w:t>
      </w:r>
      <w:r w:rsidR="00A62F06" w:rsidRPr="00A62F06">
        <w:rPr>
          <w:rFonts w:ascii="Arial" w:hAnsi="Arial" w:cs="Arial"/>
          <w:sz w:val="24"/>
          <w:szCs w:val="24"/>
        </w:rPr>
        <w:t xml:space="preserve">položaja i visinu objekata na trasi </w:t>
      </w:r>
      <w:r w:rsidRPr="000F5D71">
        <w:rPr>
          <w:rFonts w:ascii="Arial" w:hAnsi="Arial" w:cs="Arial"/>
          <w:sz w:val="24"/>
          <w:szCs w:val="24"/>
        </w:rPr>
        <w:t>na način primjeren navedenim radovima i uvjetima na gradilištu.</w:t>
      </w:r>
    </w:p>
    <w:p w:rsidR="0029751A" w:rsidRPr="000F5D71" w:rsidRDefault="00A62F06" w:rsidP="00A62F06">
      <w:pPr>
        <w:shd w:val="clear" w:color="auto" w:fill="FFFFFF"/>
        <w:spacing w:line="278" w:lineRule="exact"/>
        <w:ind w:left="11" w:right="34"/>
        <w:jc w:val="both"/>
        <w:rPr>
          <w:rFonts w:ascii="Arial" w:hAnsi="Arial" w:cs="Arial"/>
          <w:sz w:val="24"/>
          <w:szCs w:val="24"/>
        </w:rPr>
      </w:pPr>
      <w:r w:rsidRPr="00A62F06">
        <w:rPr>
          <w:rFonts w:ascii="Arial" w:hAnsi="Arial" w:cs="Arial"/>
          <w:sz w:val="24"/>
          <w:szCs w:val="24"/>
        </w:rPr>
        <w:t>Izvedba cjevovoda po pravcu i visini, uz postavljanje svih pomoćnih točaka i ostalih elemenata, obavlja se instrumentom i o tome se vodi zapisnik koji se dostavlja nadzornom inž</w:t>
      </w:r>
      <w:r>
        <w:rPr>
          <w:rFonts w:ascii="Arial" w:hAnsi="Arial" w:cs="Arial"/>
          <w:sz w:val="24"/>
          <w:szCs w:val="24"/>
        </w:rPr>
        <w:t xml:space="preserve">enjeru na ovjeru </w:t>
      </w:r>
      <w:r w:rsidR="005604F4">
        <w:rPr>
          <w:rFonts w:ascii="Arial" w:hAnsi="Arial" w:cs="Arial"/>
          <w:sz w:val="24"/>
          <w:szCs w:val="24"/>
        </w:rPr>
        <w:t>te</w:t>
      </w:r>
      <w:r>
        <w:rPr>
          <w:rFonts w:ascii="Arial" w:hAnsi="Arial" w:cs="Arial"/>
          <w:sz w:val="24"/>
          <w:szCs w:val="24"/>
        </w:rPr>
        <w:t xml:space="preserve"> </w:t>
      </w:r>
      <w:r w:rsidR="0029751A" w:rsidRPr="000F5D71">
        <w:rPr>
          <w:rFonts w:ascii="Arial" w:hAnsi="Arial" w:cs="Arial"/>
          <w:sz w:val="24"/>
          <w:szCs w:val="24"/>
        </w:rPr>
        <w:t xml:space="preserve">kako bi </w:t>
      </w:r>
      <w:r>
        <w:rPr>
          <w:rFonts w:ascii="Arial" w:hAnsi="Arial" w:cs="Arial"/>
          <w:sz w:val="24"/>
          <w:szCs w:val="24"/>
        </w:rPr>
        <w:t>on</w:t>
      </w:r>
      <w:r w:rsidR="0029751A" w:rsidRPr="000F5D71">
        <w:rPr>
          <w:rFonts w:ascii="Arial" w:hAnsi="Arial" w:cs="Arial"/>
          <w:sz w:val="24"/>
          <w:szCs w:val="24"/>
        </w:rPr>
        <w:t xml:space="preserve"> mogao provesti kontrol</w:t>
      </w:r>
      <w:r w:rsidR="002036EF">
        <w:rPr>
          <w:rFonts w:ascii="Arial" w:hAnsi="Arial" w:cs="Arial"/>
          <w:sz w:val="24"/>
          <w:szCs w:val="24"/>
        </w:rPr>
        <w:t xml:space="preserve">u </w:t>
      </w:r>
      <w:r w:rsidR="0029751A" w:rsidRPr="000F5D71">
        <w:rPr>
          <w:rFonts w:ascii="Arial" w:hAnsi="Arial" w:cs="Arial"/>
          <w:sz w:val="24"/>
          <w:szCs w:val="24"/>
        </w:rPr>
        <w:t>po svom nahođenju. To je od posebne važnosti za građevine ili njihove dijelove koji se zatrpavaju.</w:t>
      </w:r>
    </w:p>
    <w:p w:rsidR="0029751A" w:rsidRPr="000F5D71" w:rsidRDefault="0029751A" w:rsidP="0029751A">
      <w:pPr>
        <w:jc w:val="both"/>
        <w:rPr>
          <w:rFonts w:ascii="Arial" w:hAnsi="Arial" w:cs="Arial"/>
          <w:sz w:val="24"/>
          <w:szCs w:val="24"/>
        </w:rPr>
      </w:pPr>
    </w:p>
    <w:p w:rsidR="0029751A" w:rsidRPr="000F5D71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b/>
          <w:sz w:val="24"/>
          <w:szCs w:val="24"/>
        </w:rPr>
        <w:t>Obračun radova</w:t>
      </w:r>
    </w:p>
    <w:p w:rsidR="0029751A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Obračun se provodi na osnovi obavljenih radova</w:t>
      </w:r>
      <w:r w:rsidR="003B4459">
        <w:rPr>
          <w:rFonts w:ascii="Arial" w:hAnsi="Arial" w:cs="Arial"/>
          <w:sz w:val="24"/>
          <w:szCs w:val="24"/>
        </w:rPr>
        <w:t xml:space="preserve"> po m1 iskolčenog objekta.</w:t>
      </w:r>
    </w:p>
    <w:p w:rsidR="00A27FA5" w:rsidRDefault="00A27FA5" w:rsidP="00272B90">
      <w:pPr>
        <w:ind w:left="1440" w:hanging="1440"/>
        <w:jc w:val="both"/>
        <w:rPr>
          <w:rFonts w:ascii="Arial" w:hAnsi="Arial" w:cs="Arial"/>
          <w:b/>
          <w:bCs/>
          <w:sz w:val="24"/>
          <w:szCs w:val="24"/>
        </w:rPr>
      </w:pPr>
    </w:p>
    <w:p w:rsidR="0029751A" w:rsidRDefault="000245FF" w:rsidP="00272B90">
      <w:pPr>
        <w:ind w:left="1440" w:hanging="144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2.</w:t>
      </w:r>
      <w:r w:rsidR="00A27FA5">
        <w:rPr>
          <w:rFonts w:ascii="Arial" w:hAnsi="Arial" w:cs="Arial"/>
          <w:b/>
          <w:bCs/>
          <w:sz w:val="24"/>
          <w:szCs w:val="24"/>
        </w:rPr>
        <w:t>2.</w:t>
      </w:r>
      <w:r>
        <w:rPr>
          <w:rFonts w:ascii="Arial" w:hAnsi="Arial" w:cs="Arial"/>
          <w:b/>
          <w:bCs/>
          <w:sz w:val="24"/>
          <w:szCs w:val="24"/>
        </w:rPr>
        <w:t>3</w:t>
      </w:r>
      <w:r w:rsidR="00272B90">
        <w:rPr>
          <w:rFonts w:ascii="Arial" w:hAnsi="Arial" w:cs="Arial"/>
          <w:b/>
          <w:bCs/>
          <w:sz w:val="24"/>
          <w:szCs w:val="24"/>
        </w:rPr>
        <w:t xml:space="preserve"> </w:t>
      </w:r>
      <w:r w:rsidR="0029751A" w:rsidRPr="000F5D71">
        <w:rPr>
          <w:rFonts w:ascii="Arial" w:hAnsi="Arial" w:cs="Arial"/>
          <w:b/>
          <w:bCs/>
          <w:sz w:val="24"/>
          <w:szCs w:val="24"/>
        </w:rPr>
        <w:t>Raščišćavanje terena</w:t>
      </w:r>
    </w:p>
    <w:p w:rsidR="0029751A" w:rsidRDefault="0029751A" w:rsidP="008A1F7E">
      <w:pPr>
        <w:spacing w:before="120"/>
        <w:rPr>
          <w:rFonts w:ascii="Arial" w:hAnsi="Arial" w:cs="Arial"/>
          <w:b/>
          <w:bCs/>
          <w:sz w:val="24"/>
          <w:szCs w:val="24"/>
        </w:rPr>
      </w:pPr>
      <w:r w:rsidRPr="000F5D71">
        <w:rPr>
          <w:rFonts w:ascii="Arial" w:hAnsi="Arial" w:cs="Arial"/>
          <w:b/>
          <w:bCs/>
          <w:sz w:val="24"/>
          <w:szCs w:val="24"/>
        </w:rPr>
        <w:t>a) Uklanjanje šiblja i drveća</w:t>
      </w:r>
    </w:p>
    <w:p w:rsidR="00272B90" w:rsidRDefault="00272B90" w:rsidP="00272B90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272B90" w:rsidRPr="000F5D71" w:rsidRDefault="00272B90" w:rsidP="00272B90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272B90">
        <w:rPr>
          <w:rFonts w:ascii="Arial" w:hAnsi="Arial" w:cs="Arial"/>
          <w:b/>
          <w:bCs/>
          <w:sz w:val="24"/>
          <w:szCs w:val="24"/>
        </w:rPr>
        <w:t>Opis rada</w:t>
      </w:r>
    </w:p>
    <w:p w:rsidR="0029751A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Ovim radom uklanja se i deponira sve što se nalazi iznad površine prirodnog terena, uključujući i grane koje zadiru u zračni prostor iznad površina određenih za čišćenje.  Uklanja se drveće, debla, trupci, grmlje, šiblje,</w:t>
      </w:r>
      <w:r w:rsidR="00272B90">
        <w:rPr>
          <w:rFonts w:ascii="Arial" w:hAnsi="Arial" w:cs="Arial"/>
          <w:sz w:val="24"/>
          <w:szCs w:val="24"/>
        </w:rPr>
        <w:t xml:space="preserve"> </w:t>
      </w:r>
      <w:r w:rsidRPr="000F5D71">
        <w:rPr>
          <w:rFonts w:ascii="Arial" w:hAnsi="Arial" w:cs="Arial"/>
          <w:sz w:val="24"/>
          <w:szCs w:val="24"/>
        </w:rPr>
        <w:t>poljoprivredne kulture, razne građevine koje nisu detaljnije obrađene u točki b. Rad još uključuje vađenje starih panjeva te korijenja promjera većeg od 8 cm.</w:t>
      </w:r>
    </w:p>
    <w:p w:rsidR="00770CB0" w:rsidRPr="000F5D71" w:rsidRDefault="00770CB0" w:rsidP="0029751A">
      <w:pPr>
        <w:jc w:val="both"/>
        <w:rPr>
          <w:rFonts w:ascii="Arial" w:hAnsi="Arial" w:cs="Arial"/>
          <w:sz w:val="24"/>
          <w:szCs w:val="24"/>
        </w:rPr>
      </w:pPr>
    </w:p>
    <w:p w:rsidR="0029751A" w:rsidRDefault="0029751A" w:rsidP="0029751A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3A1C32" w:rsidRDefault="003A1C32" w:rsidP="0029751A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A27FA5" w:rsidRDefault="00A27FA5" w:rsidP="0029751A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29751A" w:rsidRPr="000F5D71" w:rsidRDefault="0029751A" w:rsidP="0029751A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0F5D71">
        <w:rPr>
          <w:rFonts w:ascii="Arial" w:hAnsi="Arial" w:cs="Arial"/>
          <w:b/>
          <w:bCs/>
          <w:sz w:val="24"/>
          <w:szCs w:val="24"/>
        </w:rPr>
        <w:lastRenderedPageBreak/>
        <w:t>Opis tehnologije izvođenja rada</w:t>
      </w:r>
    </w:p>
    <w:p w:rsidR="0029751A" w:rsidRPr="000F5D71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Uklanjanje stabala, grmlja, šiblja i ostalog provodi se na svim površinama koje se zauzimaju tijekom građenja.  Granice tih površina određene su na nacrtima ili ih određuje nadzorni inženjer.</w:t>
      </w:r>
    </w:p>
    <w:p w:rsidR="0029751A" w:rsidRPr="000F5D71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U slučajevima kada rušenje stabala i drugoga može ugroziti zdravlje i živote Ijudi i prouzročiti štete na okolne građevine, drveće, vegetaciju i slično koji se ne uklanjaju, izvoditelj je dužan provoditi mjere higijensko-tehničke zaštite kao i sve ostale neophodne mjere zaštite Ijudi i imovine.</w:t>
      </w:r>
    </w:p>
    <w:p w:rsidR="0029751A" w:rsidRPr="000F5D71" w:rsidRDefault="0029751A" w:rsidP="0029751A">
      <w:p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Panjevi se vade u cijelosti, dok se korijenje vadi ako je profila većeg od 8 cm i to do dubine najmanje od 0,50 m ispod površine temeljnog iskopa.  Sva srušena stabla koja imaju tržišnu vrijednost su vlasništvo investitora, izvoditelj ih dužan očistiti od manjih grana, izrezati na dužine pogodne za prijevoz i deponirati uz rubove gradilišta na mjesta koja odredi nadzorni inženjer.</w:t>
      </w:r>
    </w:p>
    <w:p w:rsidR="0029751A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Stabla bez tržišne vrijednosti, grmlje, šiblje, i ostalo deponirat će se na odgovarajuća mjesta.  Nadzorni inženjer će odrediti mjesta deponiranja i odlučiti da li će se deponirani materijal zapaliti.</w:t>
      </w:r>
    </w:p>
    <w:p w:rsidR="000A2FE8" w:rsidRPr="000F5D71" w:rsidRDefault="000A2FE8" w:rsidP="0029751A">
      <w:pPr>
        <w:jc w:val="both"/>
        <w:rPr>
          <w:rFonts w:ascii="Arial" w:hAnsi="Arial" w:cs="Arial"/>
          <w:sz w:val="24"/>
          <w:szCs w:val="24"/>
        </w:rPr>
      </w:pPr>
    </w:p>
    <w:p w:rsidR="0029751A" w:rsidRPr="000F5D71" w:rsidRDefault="0029751A" w:rsidP="0029751A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0F5D71">
        <w:rPr>
          <w:rFonts w:ascii="Arial" w:hAnsi="Arial" w:cs="Arial"/>
          <w:b/>
          <w:bCs/>
          <w:sz w:val="24"/>
          <w:szCs w:val="24"/>
        </w:rPr>
        <w:t>Obračun rada</w:t>
      </w:r>
    </w:p>
    <w:p w:rsidR="0029751A" w:rsidRDefault="0029751A" w:rsidP="0029751A">
      <w:pPr>
        <w:jc w:val="both"/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sz w:val="24"/>
          <w:szCs w:val="24"/>
        </w:rPr>
        <w:t>Uklanjanje stabala</w:t>
      </w:r>
      <w:r w:rsidR="00B72138">
        <w:rPr>
          <w:rFonts w:ascii="Arial" w:hAnsi="Arial" w:cs="Arial"/>
          <w:sz w:val="24"/>
          <w:szCs w:val="24"/>
        </w:rPr>
        <w:t>, panjeva,</w:t>
      </w:r>
      <w:r w:rsidRPr="000F5D71">
        <w:rPr>
          <w:rFonts w:ascii="Arial" w:hAnsi="Arial" w:cs="Arial"/>
          <w:sz w:val="24"/>
          <w:szCs w:val="24"/>
        </w:rPr>
        <w:t xml:space="preserve"> grmlja, šiblja, poljoprivrednih kultura i ostalog obračunava se po m</w:t>
      </w:r>
      <w:r w:rsidRPr="00B72138">
        <w:rPr>
          <w:rFonts w:ascii="Arial" w:hAnsi="Arial" w:cs="Arial"/>
          <w:sz w:val="24"/>
          <w:szCs w:val="24"/>
          <w:vertAlign w:val="superscript"/>
        </w:rPr>
        <w:t>2</w:t>
      </w:r>
      <w:r w:rsidRPr="000F5D71">
        <w:rPr>
          <w:rFonts w:ascii="Arial" w:hAnsi="Arial" w:cs="Arial"/>
          <w:sz w:val="24"/>
          <w:szCs w:val="24"/>
        </w:rPr>
        <w:t xml:space="preserve"> površine obrasle tom vegetacijom</w:t>
      </w:r>
      <w:r w:rsidR="00B72138">
        <w:rPr>
          <w:rFonts w:ascii="Arial" w:hAnsi="Arial" w:cs="Arial"/>
          <w:sz w:val="24"/>
          <w:szCs w:val="24"/>
        </w:rPr>
        <w:t>.</w:t>
      </w:r>
    </w:p>
    <w:p w:rsidR="00272B90" w:rsidRPr="000F5D71" w:rsidRDefault="00272B90" w:rsidP="0029751A">
      <w:pPr>
        <w:jc w:val="both"/>
        <w:rPr>
          <w:rFonts w:ascii="Arial" w:hAnsi="Arial" w:cs="Arial"/>
          <w:sz w:val="24"/>
          <w:szCs w:val="24"/>
        </w:rPr>
      </w:pPr>
    </w:p>
    <w:p w:rsidR="00276519" w:rsidRPr="00272B90" w:rsidRDefault="00272B90" w:rsidP="00272B90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b) </w:t>
      </w:r>
      <w:r w:rsidR="00276519" w:rsidRPr="00272B90">
        <w:rPr>
          <w:rFonts w:ascii="Arial" w:hAnsi="Arial" w:cs="Arial"/>
          <w:b/>
          <w:bCs/>
          <w:sz w:val="24"/>
          <w:szCs w:val="24"/>
        </w:rPr>
        <w:t>Rušenje i uklanjanje postojećih građevina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272B90">
        <w:rPr>
          <w:rFonts w:ascii="Arial" w:hAnsi="Arial" w:cs="Arial"/>
          <w:b/>
          <w:bCs/>
          <w:sz w:val="24"/>
          <w:szCs w:val="24"/>
        </w:rPr>
        <w:t>Opis rada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 xml:space="preserve">Ovaj rad uključuje uklanjanje, vađenje, demontiranje i deponiranje svih postojećih objekata.  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U umjetne objekte spadaju: ograde, kolnici, propusti, kuće, radionice, stale, šupe, napuštene zgrade itd.,stupovi, panoi, table, znakovi, zidovi, suhozidi, sve vrste hidrotehničkih građevina, manje komunalne instalacije izvan upotrebe kao što su vodovodne, kanalizacijske, plinske, električne, telefonske, nadzemne, podzemne, te temelje, zidove i ostale masivne</w:t>
      </w:r>
      <w:r w:rsidR="00272B90">
        <w:rPr>
          <w:rFonts w:ascii="Arial" w:hAnsi="Arial" w:cs="Arial"/>
          <w:sz w:val="24"/>
          <w:szCs w:val="24"/>
        </w:rPr>
        <w:t xml:space="preserve"> </w:t>
      </w:r>
      <w:r w:rsidRPr="001F63B9">
        <w:rPr>
          <w:rFonts w:ascii="Arial" w:hAnsi="Arial" w:cs="Arial"/>
          <w:sz w:val="24"/>
          <w:szCs w:val="24"/>
        </w:rPr>
        <w:t>dijelove komunalnih i drugih instalacija i ostalo.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Bitnije dijelove značajnijih komunalnih instalacija i onih instalacija koje su u upotrebi, uklanja njihov vlasnik  ili, specijalizirano poduzeće koje je vlasnik odabrao za taj posao.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Preostali dijelovi instalacija i građevina koji nisu uklonjeni uključuju se u ovaj rad. Prema tome, izvoditelj uklanja preostale dijelove instalacija i pripadnih građevina kao što su temelji, postolja, zidovi i svi drugi dijelovi ili građevine od masivnih materijala.</w:t>
      </w:r>
    </w:p>
    <w:p w:rsidR="0081738D" w:rsidRDefault="0081738D" w:rsidP="001F63B9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276519" w:rsidRPr="00272B90" w:rsidRDefault="00276519" w:rsidP="001F63B9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272B90">
        <w:rPr>
          <w:rFonts w:ascii="Arial" w:hAnsi="Arial" w:cs="Arial"/>
          <w:b/>
          <w:bCs/>
          <w:sz w:val="24"/>
          <w:szCs w:val="24"/>
        </w:rPr>
        <w:t>Opis tehnologije izvođenja rada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Uklanjanje umjetnih objekata provest će izvoditelj po uputama nadzornog inženjera ili po projektu.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Ako nije određeno na drugi način, nadzorni inženjer određuje koji umjetni objekti ili materijal dobiven njihovim rušenjem posjeduje tržišnu vrijednost ili je upotrebljiv.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Neupotrebljiv materijal će izvoditelj deponirati na mjesto i način na koji odredi nadzorni inženjer.  Ovaj materijal mora biti deponiran na odgovarajuće mjesto i na način da ne ometa radove i da se estetski uklapa u krajolik.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Umjetni objekti i materijali s tržišnom vrijednosti uklanjaju se i deponiraju po uputama nadzornog inženjera, odnosno po projektu.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Uklanjanje, vađenje, demontiranje i deponiranje svih umjetnih objekata i materijala s tržišnom vrijednošću izvršit će izvoditelj na odgovarajući način kako ne bi došlo do njihova oštećenja</w:t>
      </w:r>
      <w:r w:rsidR="0056376D">
        <w:rPr>
          <w:rFonts w:ascii="Arial" w:hAnsi="Arial" w:cs="Arial"/>
          <w:sz w:val="24"/>
          <w:szCs w:val="24"/>
        </w:rPr>
        <w:t>.</w:t>
      </w:r>
      <w:r w:rsidRPr="001F63B9">
        <w:rPr>
          <w:rFonts w:ascii="Arial" w:hAnsi="Arial" w:cs="Arial"/>
          <w:sz w:val="24"/>
          <w:szCs w:val="24"/>
        </w:rPr>
        <w:t xml:space="preserve"> </w:t>
      </w:r>
      <w:r w:rsidRPr="001F63B9">
        <w:rPr>
          <w:rFonts w:ascii="Arial" w:hAnsi="Arial" w:cs="Arial"/>
          <w:sz w:val="24"/>
          <w:szCs w:val="24"/>
        </w:rPr>
        <w:lastRenderedPageBreak/>
        <w:t>Osim toga, izvoditelj mora deponirane umjetne objekte i materijal čuvati i održavati do momenta njihova preuzimanja od strane naručitelja ili vlasnika.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Izvoditelj će ove radove izvoditi uz primjenu mjera higijensko-tehničke zaštite i svih ostalih potrebnih mjera kako bi se zaštitili Ijudi i sva dobra kao i objekti u području izvođenja radova.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Svi umjetni objekti i materijali dobiveni uklanjanjem su vlasništvo naručitelja.  Ako su neki od objekata ili materijala vlasništvo nekih drugih pravnih ili fizičkih osoba, nadzorni inženjer će o tome izvijestiti izvoditelja i dati mu upute u svezi cijelog rada i načina primopredaje uklonjenih objekata i materijala vlasniku.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</w:p>
    <w:p w:rsidR="00276519" w:rsidRPr="0056376D" w:rsidRDefault="00276519" w:rsidP="001F63B9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6376D">
        <w:rPr>
          <w:rFonts w:ascii="Arial" w:hAnsi="Arial" w:cs="Arial"/>
          <w:b/>
          <w:bCs/>
          <w:sz w:val="24"/>
          <w:szCs w:val="24"/>
        </w:rPr>
        <w:t>Obračun rada</w:t>
      </w:r>
    </w:p>
    <w:p w:rsidR="0027651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Ovaj rad se posebno ne mjeri i ne obračunava, nego se uklapa u stavku iskopa, osim ako ugovorom nije drugačije precizirano.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</w:p>
    <w:p w:rsidR="00276519" w:rsidRPr="0056376D" w:rsidRDefault="00276519" w:rsidP="001F63B9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6376D">
        <w:rPr>
          <w:rFonts w:ascii="Arial" w:hAnsi="Arial" w:cs="Arial"/>
          <w:b/>
          <w:bCs/>
          <w:sz w:val="24"/>
          <w:szCs w:val="24"/>
        </w:rPr>
        <w:t>c) Rušenje i uklanjanje postojeće kolničke konstrukcije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</w:p>
    <w:p w:rsidR="00276519" w:rsidRPr="0056376D" w:rsidRDefault="00276519" w:rsidP="001F63B9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6376D">
        <w:rPr>
          <w:rFonts w:ascii="Arial" w:hAnsi="Arial" w:cs="Arial"/>
          <w:b/>
          <w:bCs/>
          <w:sz w:val="24"/>
          <w:szCs w:val="24"/>
        </w:rPr>
        <w:t>Opis rada</w:t>
      </w:r>
    </w:p>
    <w:p w:rsidR="00276519" w:rsidRPr="001F63B9" w:rsidRDefault="00276519" w:rsidP="001F63B9">
      <w:pPr>
        <w:tabs>
          <w:tab w:val="left" w:pos="0"/>
          <w:tab w:val="left" w:pos="2592"/>
          <w:tab w:val="left" w:pos="2880"/>
          <w:tab w:val="left" w:pos="0"/>
          <w:tab w:val="left" w:pos="2592"/>
          <w:tab w:val="left" w:pos="2880"/>
        </w:tabs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Ovaj rad obuhvaća rušenje i odlaganje postojećih kolničkih konstrukcija, pješačkih staza i nogostupa.  Tu je također uključeno rušenje, uklanjanje, vađene, rastavljanje i odlaganje rubnjaka, stupića, kolobrana, čeličnih odbojnika, prometnih znakova i ostale prometne opreme.</w:t>
      </w:r>
    </w:p>
    <w:p w:rsidR="00276519" w:rsidRPr="001F63B9" w:rsidRDefault="00276519" w:rsidP="001F63B9">
      <w:pPr>
        <w:tabs>
          <w:tab w:val="left" w:pos="0"/>
          <w:tab w:val="left" w:pos="2592"/>
          <w:tab w:val="left" w:pos="2880"/>
          <w:tab w:val="left" w:pos="3600"/>
          <w:tab w:val="left" w:pos="0"/>
          <w:tab w:val="left" w:pos="2592"/>
          <w:tab w:val="left" w:pos="2880"/>
          <w:tab w:val="left" w:pos="3600"/>
          <w:tab w:val="left" w:pos="0"/>
          <w:tab w:val="left" w:pos="2592"/>
          <w:tab w:val="left" w:pos="2880"/>
        </w:tabs>
        <w:jc w:val="both"/>
        <w:rPr>
          <w:rFonts w:ascii="Arial" w:hAnsi="Arial" w:cs="Arial"/>
          <w:sz w:val="24"/>
          <w:szCs w:val="24"/>
        </w:rPr>
      </w:pPr>
    </w:p>
    <w:p w:rsidR="00276519" w:rsidRPr="0056376D" w:rsidRDefault="00276519" w:rsidP="001F63B9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6376D">
        <w:rPr>
          <w:rFonts w:ascii="Arial" w:hAnsi="Arial" w:cs="Arial"/>
          <w:b/>
          <w:bCs/>
          <w:sz w:val="24"/>
          <w:szCs w:val="24"/>
        </w:rPr>
        <w:t>Opis tehnologije izvođenja rada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AD710B">
        <w:rPr>
          <w:rFonts w:ascii="Arial" w:hAnsi="Arial" w:cs="Arial"/>
          <w:sz w:val="24"/>
          <w:szCs w:val="24"/>
        </w:rPr>
        <w:t>Radu prethodi obilježavanje širine kolničke konstrukcije koju treba srušiti</w:t>
      </w:r>
      <w:r w:rsidR="0090023A" w:rsidRPr="00AD710B">
        <w:rPr>
          <w:rFonts w:ascii="Arial" w:hAnsi="Arial" w:cs="Arial"/>
          <w:sz w:val="24"/>
          <w:szCs w:val="24"/>
        </w:rPr>
        <w:t xml:space="preserve"> i koja je u širini rova </w:t>
      </w:r>
      <w:r w:rsidR="000F17CC" w:rsidRPr="00AD710B">
        <w:rPr>
          <w:rFonts w:ascii="Arial" w:hAnsi="Arial" w:cs="Arial"/>
          <w:sz w:val="24"/>
          <w:szCs w:val="24"/>
        </w:rPr>
        <w:t xml:space="preserve"> </w:t>
      </w:r>
      <w:r w:rsidR="0090023A" w:rsidRPr="00AD710B">
        <w:rPr>
          <w:rFonts w:ascii="Arial" w:hAnsi="Arial" w:cs="Arial"/>
          <w:sz w:val="24"/>
          <w:szCs w:val="24"/>
        </w:rPr>
        <w:t>uvećanoj za</w:t>
      </w:r>
      <w:r w:rsidR="002036EF">
        <w:rPr>
          <w:rFonts w:ascii="Arial" w:hAnsi="Arial" w:cs="Arial"/>
          <w:sz w:val="24"/>
          <w:szCs w:val="24"/>
        </w:rPr>
        <w:t xml:space="preserve"> </w:t>
      </w:r>
      <w:r w:rsidR="0090023A" w:rsidRPr="00AD710B">
        <w:rPr>
          <w:rFonts w:ascii="Arial" w:hAnsi="Arial" w:cs="Arial"/>
          <w:sz w:val="24"/>
          <w:szCs w:val="24"/>
        </w:rPr>
        <w:t xml:space="preserve">10 cm sa svake strane </w:t>
      </w:r>
      <w:r w:rsidR="000F17CC" w:rsidRPr="00AD710B">
        <w:rPr>
          <w:rFonts w:ascii="Arial" w:hAnsi="Arial" w:cs="Arial"/>
          <w:sz w:val="24"/>
          <w:szCs w:val="24"/>
        </w:rPr>
        <w:t>a potom izvršiti</w:t>
      </w:r>
      <w:r w:rsidR="00C05B27">
        <w:rPr>
          <w:rFonts w:ascii="Arial" w:hAnsi="Arial" w:cs="Arial"/>
          <w:sz w:val="24"/>
          <w:szCs w:val="24"/>
        </w:rPr>
        <w:t xml:space="preserve"> pravolinijsko pilenje</w:t>
      </w:r>
      <w:r w:rsidR="000F17CC" w:rsidRPr="00AD710B">
        <w:rPr>
          <w:rFonts w:ascii="Arial" w:hAnsi="Arial" w:cs="Arial"/>
          <w:sz w:val="24"/>
          <w:szCs w:val="24"/>
        </w:rPr>
        <w:t xml:space="preserve"> asfaltnih slojeva</w:t>
      </w:r>
      <w:r w:rsidR="00C05B27">
        <w:rPr>
          <w:rFonts w:ascii="Arial" w:hAnsi="Arial" w:cs="Arial"/>
          <w:sz w:val="24"/>
          <w:szCs w:val="24"/>
        </w:rPr>
        <w:t>.</w:t>
      </w:r>
      <w:r w:rsidR="000F17CC" w:rsidRPr="0090023A">
        <w:rPr>
          <w:rFonts w:ascii="Arial" w:hAnsi="Arial" w:cs="Arial"/>
          <w:color w:val="0000FF"/>
          <w:sz w:val="24"/>
          <w:szCs w:val="24"/>
        </w:rPr>
        <w:t xml:space="preserve"> </w:t>
      </w:r>
      <w:r w:rsidRPr="001F63B9">
        <w:rPr>
          <w:rFonts w:ascii="Arial" w:hAnsi="Arial" w:cs="Arial"/>
          <w:sz w:val="24"/>
          <w:szCs w:val="24"/>
        </w:rPr>
        <w:t xml:space="preserve">lzvoditelj mora rušenje kolničkih konstrukcija, pješačkih staza i nogostupa provesti na takav način da površina na kojoj </w:t>
      </w:r>
      <w:r w:rsidR="000F17CC">
        <w:rPr>
          <w:rFonts w:ascii="Arial" w:hAnsi="Arial" w:cs="Arial"/>
          <w:sz w:val="24"/>
          <w:szCs w:val="24"/>
        </w:rPr>
        <w:t>se</w:t>
      </w:r>
      <w:r w:rsidRPr="001F63B9">
        <w:rPr>
          <w:rFonts w:ascii="Arial" w:hAnsi="Arial" w:cs="Arial"/>
          <w:sz w:val="24"/>
          <w:szCs w:val="24"/>
        </w:rPr>
        <w:t xml:space="preserve"> rušenje završilo bude sposobna za projektom joj namijenjenu funkciju ili kako je to odredio nadzorni inženjer.  Materijale koji se opet mogu iskoristit određuje nadzorni in</w:t>
      </w:r>
      <w:r w:rsidR="0056376D">
        <w:rPr>
          <w:rFonts w:ascii="Arial" w:hAnsi="Arial" w:cs="Arial"/>
          <w:sz w:val="24"/>
          <w:szCs w:val="24"/>
        </w:rPr>
        <w:t>ž</w:t>
      </w:r>
      <w:r w:rsidRPr="001F63B9">
        <w:rPr>
          <w:rFonts w:ascii="Arial" w:hAnsi="Arial" w:cs="Arial"/>
          <w:sz w:val="24"/>
          <w:szCs w:val="24"/>
        </w:rPr>
        <w:t>enjer, te u svezi s tim daje upute za njihovo odlaganje.  Prometnu opremu kao što su prometni znakovi, čelični odbojnici, stupići, kolobrani, rubnjaci i ostalo treba izvoditelj rastavit i sačuvati na način da se ne ošteti i predati je vlasniku, a sve prema uputama nadzornog inženjera.  Ako se određeni dio te opreme ne može iskoristiti, ona će se odložiti na mjesto i način koji odredi nadzorni inženjer.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Za sve materijale koji se više ne mogu iskoristiti daje odobrenje nadzorni inženjer i ujedno određuje mjesto i način njihova deponiranja.</w:t>
      </w:r>
    </w:p>
    <w:p w:rsidR="00276519" w:rsidRDefault="00276519" w:rsidP="008A1F7E">
      <w:pPr>
        <w:tabs>
          <w:tab w:val="left" w:pos="0"/>
          <w:tab w:val="left" w:pos="2592"/>
          <w:tab w:val="left" w:pos="2880"/>
          <w:tab w:val="left" w:pos="0"/>
          <w:tab w:val="left" w:pos="2592"/>
          <w:tab w:val="left" w:pos="2880"/>
        </w:tabs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Sve aktivnosti oko rušenja kolnika i prometne opreme opisane u ovoj točki mora izvoditelj provoditi na takav način da se ne dovode u opasnost Ijudi, ne nanose štete okolnim građevinama i ne narušava krajolik.</w:t>
      </w:r>
    </w:p>
    <w:p w:rsidR="00276519" w:rsidRPr="0056376D" w:rsidRDefault="00276519" w:rsidP="001F63B9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6376D">
        <w:rPr>
          <w:rFonts w:ascii="Arial" w:hAnsi="Arial" w:cs="Arial"/>
          <w:b/>
          <w:bCs/>
          <w:sz w:val="24"/>
          <w:szCs w:val="24"/>
        </w:rPr>
        <w:t>Obračun rada</w:t>
      </w:r>
    </w:p>
    <w:p w:rsidR="00276519" w:rsidRPr="001F63B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Rad na rušenju, uklanjanju i odlaganju kolničke konstrukcije, pješačkih staza i nogostupa obračunava se po m</w:t>
      </w:r>
      <w:r w:rsidR="0056376D" w:rsidRPr="0056376D">
        <w:rPr>
          <w:rFonts w:ascii="Arial" w:hAnsi="Arial" w:cs="Arial"/>
          <w:sz w:val="24"/>
          <w:szCs w:val="24"/>
          <w:vertAlign w:val="superscript"/>
        </w:rPr>
        <w:t>2</w:t>
      </w:r>
      <w:r w:rsidR="0081738D">
        <w:rPr>
          <w:rFonts w:ascii="Arial" w:hAnsi="Arial" w:cs="Arial"/>
          <w:sz w:val="24"/>
          <w:szCs w:val="24"/>
        </w:rPr>
        <w:t>.</w:t>
      </w:r>
    </w:p>
    <w:p w:rsidR="00276519" w:rsidRDefault="00276519" w:rsidP="001F63B9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Uklanjanje čeličnih odbojnika obračunava se u m</w:t>
      </w:r>
      <w:r w:rsidR="0056376D">
        <w:rPr>
          <w:rFonts w:ascii="Arial" w:hAnsi="Arial" w:cs="Arial"/>
          <w:sz w:val="24"/>
          <w:szCs w:val="24"/>
        </w:rPr>
        <w:t>’</w:t>
      </w:r>
      <w:r w:rsidRPr="001F63B9">
        <w:rPr>
          <w:rFonts w:ascii="Arial" w:hAnsi="Arial" w:cs="Arial"/>
          <w:sz w:val="24"/>
          <w:szCs w:val="24"/>
        </w:rPr>
        <w:t>. Ostala prometna oprema ne obračunava se posebno, nego se uključuje u troškove rušenja kolnika.</w:t>
      </w:r>
    </w:p>
    <w:p w:rsidR="000245FF" w:rsidRDefault="000245FF" w:rsidP="00E269D5">
      <w:pPr>
        <w:tabs>
          <w:tab w:val="left" w:pos="0"/>
          <w:tab w:val="left" w:pos="1440"/>
          <w:tab w:val="left" w:pos="2160"/>
          <w:tab w:val="left" w:pos="2880"/>
        </w:tabs>
        <w:rPr>
          <w:rFonts w:ascii="Arial" w:hAnsi="Arial" w:cs="Arial"/>
          <w:sz w:val="24"/>
          <w:szCs w:val="24"/>
        </w:rPr>
      </w:pPr>
    </w:p>
    <w:p w:rsidR="00654C5B" w:rsidRPr="000F5D71" w:rsidRDefault="00654C5B" w:rsidP="00E269D5">
      <w:pPr>
        <w:tabs>
          <w:tab w:val="left" w:pos="0"/>
          <w:tab w:val="left" w:pos="1440"/>
          <w:tab w:val="left" w:pos="2160"/>
          <w:tab w:val="left" w:pos="2880"/>
        </w:tabs>
        <w:rPr>
          <w:rFonts w:ascii="Arial" w:hAnsi="Arial" w:cs="Arial"/>
          <w:sz w:val="24"/>
          <w:szCs w:val="24"/>
        </w:rPr>
      </w:pPr>
    </w:p>
    <w:p w:rsidR="00B4032C" w:rsidRPr="00B4032C" w:rsidRDefault="000245FF" w:rsidP="00B4032C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d)</w:t>
      </w:r>
      <w:r w:rsidR="00B4032C" w:rsidRPr="00B4032C">
        <w:rPr>
          <w:rFonts w:ascii="Arial" w:hAnsi="Arial" w:cs="Arial"/>
          <w:b/>
          <w:bCs/>
          <w:sz w:val="24"/>
          <w:szCs w:val="24"/>
        </w:rPr>
        <w:t xml:space="preserve"> Privremena regulacija prometa</w:t>
      </w:r>
    </w:p>
    <w:p w:rsidR="00B4032C" w:rsidRPr="00B4032C" w:rsidRDefault="00B4032C" w:rsidP="00B4032C">
      <w:pPr>
        <w:shd w:val="clear" w:color="auto" w:fill="FFFFFF"/>
        <w:spacing w:before="269" w:line="274" w:lineRule="exact"/>
        <w:ind w:left="38" w:right="10"/>
        <w:jc w:val="both"/>
        <w:rPr>
          <w:rFonts w:ascii="Arial" w:hAnsi="Arial" w:cs="Arial"/>
          <w:sz w:val="24"/>
          <w:szCs w:val="24"/>
        </w:rPr>
      </w:pPr>
      <w:r w:rsidRPr="00B4032C">
        <w:rPr>
          <w:rFonts w:ascii="Arial" w:hAnsi="Arial" w:cs="Arial"/>
          <w:sz w:val="24"/>
          <w:szCs w:val="24"/>
        </w:rPr>
        <w:t xml:space="preserve">Privremena regulacija prometa obrađena je detaljno u </w:t>
      </w:r>
      <w:r w:rsidR="009437EE">
        <w:rPr>
          <w:rFonts w:ascii="Arial" w:hAnsi="Arial" w:cs="Arial"/>
          <w:sz w:val="24"/>
          <w:szCs w:val="24"/>
        </w:rPr>
        <w:t xml:space="preserve">posebnom </w:t>
      </w:r>
      <w:r w:rsidRPr="00B4032C">
        <w:rPr>
          <w:rFonts w:ascii="Arial" w:hAnsi="Arial" w:cs="Arial"/>
          <w:sz w:val="24"/>
          <w:szCs w:val="24"/>
        </w:rPr>
        <w:t>poglavlju predmetnog projekta, u kojem se daje opis i sheme regulacije po fazama te raspored i način postavljanja prometnih znakova.</w:t>
      </w:r>
    </w:p>
    <w:p w:rsidR="0029751A" w:rsidRPr="00A27FA5" w:rsidRDefault="00895599" w:rsidP="009C4070">
      <w:pPr>
        <w:pStyle w:val="Naslov1"/>
        <w:rPr>
          <w:sz w:val="24"/>
          <w:szCs w:val="24"/>
        </w:rPr>
      </w:pPr>
      <w:r w:rsidRPr="00A27FA5">
        <w:rPr>
          <w:sz w:val="24"/>
          <w:szCs w:val="24"/>
        </w:rPr>
        <w:lastRenderedPageBreak/>
        <w:t>2</w:t>
      </w:r>
      <w:r w:rsidR="0029751A" w:rsidRPr="00A27FA5">
        <w:rPr>
          <w:sz w:val="24"/>
          <w:szCs w:val="24"/>
        </w:rPr>
        <w:t>.3   ZEMLJANI RADOVI</w:t>
      </w:r>
    </w:p>
    <w:p w:rsidR="00C25FD5" w:rsidRDefault="000245FF" w:rsidP="000F5D71">
      <w:pPr>
        <w:ind w:left="1440" w:hanging="1440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2.3.</w:t>
      </w:r>
      <w:r w:rsidR="0029751A">
        <w:rPr>
          <w:rFonts w:ascii="Arial" w:hAnsi="Arial" w:cs="Arial"/>
          <w:b/>
          <w:bCs/>
          <w:sz w:val="24"/>
          <w:szCs w:val="24"/>
        </w:rPr>
        <w:t>1</w:t>
      </w:r>
      <w:r w:rsidR="00895599">
        <w:rPr>
          <w:rFonts w:ascii="Arial" w:hAnsi="Arial" w:cs="Arial"/>
          <w:b/>
          <w:bCs/>
          <w:sz w:val="24"/>
          <w:szCs w:val="24"/>
        </w:rPr>
        <w:t>.</w:t>
      </w:r>
      <w:r w:rsidR="00376DE1">
        <w:rPr>
          <w:rFonts w:ascii="Arial" w:hAnsi="Arial" w:cs="Arial"/>
          <w:b/>
          <w:bCs/>
          <w:sz w:val="24"/>
          <w:szCs w:val="24"/>
        </w:rPr>
        <w:t xml:space="preserve"> </w:t>
      </w:r>
      <w:r w:rsidR="0029751A" w:rsidRPr="000F5D71">
        <w:rPr>
          <w:rFonts w:ascii="Arial" w:hAnsi="Arial" w:cs="Arial"/>
          <w:b/>
          <w:bCs/>
          <w:sz w:val="24"/>
          <w:szCs w:val="24"/>
        </w:rPr>
        <w:t xml:space="preserve"> ISKOP </w:t>
      </w:r>
      <w:r w:rsidR="0029751A">
        <w:rPr>
          <w:rFonts w:ascii="Arial" w:hAnsi="Arial" w:cs="Arial"/>
          <w:b/>
          <w:bCs/>
          <w:sz w:val="24"/>
          <w:szCs w:val="24"/>
        </w:rPr>
        <w:t xml:space="preserve"> ROVA ZA POLAGANJE CJEVOVODA</w:t>
      </w:r>
      <w:r w:rsidR="00566E98">
        <w:rPr>
          <w:rFonts w:ascii="Arial" w:hAnsi="Arial" w:cs="Arial"/>
          <w:b/>
          <w:bCs/>
          <w:sz w:val="24"/>
          <w:szCs w:val="24"/>
        </w:rPr>
        <w:t xml:space="preserve"> </w:t>
      </w:r>
    </w:p>
    <w:p w:rsidR="00C25FD5" w:rsidRDefault="00C25FD5" w:rsidP="000F5D71">
      <w:pPr>
        <w:ind w:left="1440" w:hanging="1440"/>
        <w:rPr>
          <w:rFonts w:ascii="Arial" w:hAnsi="Arial" w:cs="Arial"/>
          <w:b/>
          <w:bCs/>
          <w:sz w:val="24"/>
          <w:szCs w:val="24"/>
        </w:rPr>
      </w:pPr>
    </w:p>
    <w:p w:rsidR="0039782D" w:rsidRPr="000F5D71" w:rsidRDefault="0039782D" w:rsidP="0039782D">
      <w:pPr>
        <w:rPr>
          <w:rFonts w:ascii="Arial" w:hAnsi="Arial" w:cs="Arial"/>
          <w:sz w:val="24"/>
          <w:szCs w:val="24"/>
        </w:rPr>
      </w:pPr>
      <w:r w:rsidRPr="000F5D71">
        <w:rPr>
          <w:rFonts w:ascii="Arial" w:hAnsi="Arial" w:cs="Arial"/>
          <w:b/>
          <w:sz w:val="24"/>
          <w:szCs w:val="24"/>
        </w:rPr>
        <w:t>Opis rada</w:t>
      </w:r>
    </w:p>
    <w:p w:rsidR="0039782D" w:rsidRDefault="00321A21" w:rsidP="009437EE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</w:t>
      </w:r>
      <w:r w:rsidR="001F63B9" w:rsidRPr="000F5D71">
        <w:rPr>
          <w:rFonts w:ascii="Arial" w:hAnsi="Arial" w:cs="Arial"/>
          <w:sz w:val="24"/>
          <w:szCs w:val="24"/>
        </w:rPr>
        <w:t>skop rova</w:t>
      </w:r>
      <w:r>
        <w:rPr>
          <w:rFonts w:ascii="Arial" w:hAnsi="Arial" w:cs="Arial"/>
          <w:sz w:val="24"/>
          <w:szCs w:val="24"/>
        </w:rPr>
        <w:t xml:space="preserve">  za cjevovode</w:t>
      </w:r>
      <w:r w:rsidR="001F63B9" w:rsidRPr="000F5D71">
        <w:rPr>
          <w:rFonts w:ascii="Arial" w:hAnsi="Arial" w:cs="Arial"/>
          <w:sz w:val="24"/>
          <w:szCs w:val="24"/>
        </w:rPr>
        <w:t xml:space="preserve"> obavlja </w:t>
      </w:r>
      <w:r w:rsidR="001F63B9" w:rsidRPr="000F5D71">
        <w:rPr>
          <w:rFonts w:ascii="Arial" w:hAnsi="Arial" w:cs="Arial"/>
          <w:bCs/>
          <w:sz w:val="24"/>
          <w:szCs w:val="24"/>
        </w:rPr>
        <w:t>se</w:t>
      </w:r>
      <w:r w:rsidR="001F63B9" w:rsidRPr="000F5D71">
        <w:rPr>
          <w:rFonts w:ascii="Arial" w:hAnsi="Arial" w:cs="Arial"/>
          <w:b/>
          <w:sz w:val="24"/>
          <w:szCs w:val="24"/>
        </w:rPr>
        <w:t xml:space="preserve"> </w:t>
      </w:r>
      <w:r w:rsidR="001F63B9" w:rsidRPr="000F5D71">
        <w:rPr>
          <w:rFonts w:ascii="Arial" w:hAnsi="Arial" w:cs="Arial"/>
          <w:sz w:val="24"/>
          <w:szCs w:val="24"/>
        </w:rPr>
        <w:t>strojno</w:t>
      </w:r>
      <w:r w:rsidR="00B842D2">
        <w:rPr>
          <w:rFonts w:ascii="Arial" w:hAnsi="Arial" w:cs="Arial"/>
          <w:sz w:val="24"/>
          <w:szCs w:val="24"/>
        </w:rPr>
        <w:t xml:space="preserve"> ili ručno na lokacijama postojećih instalacija </w:t>
      </w:r>
      <w:r w:rsidR="001F63B9" w:rsidRPr="000F5D71">
        <w:rPr>
          <w:rFonts w:ascii="Arial" w:hAnsi="Arial" w:cs="Arial"/>
          <w:sz w:val="24"/>
          <w:szCs w:val="24"/>
        </w:rPr>
        <w:t xml:space="preserve"> u tlu A</w:t>
      </w:r>
      <w:r>
        <w:rPr>
          <w:rFonts w:ascii="Arial" w:hAnsi="Arial" w:cs="Arial"/>
          <w:sz w:val="24"/>
          <w:szCs w:val="24"/>
        </w:rPr>
        <w:t xml:space="preserve"> </w:t>
      </w:r>
      <w:r w:rsidR="009437EE">
        <w:rPr>
          <w:rFonts w:ascii="Arial" w:hAnsi="Arial" w:cs="Arial"/>
          <w:sz w:val="24"/>
          <w:szCs w:val="24"/>
        </w:rPr>
        <w:t>i</w:t>
      </w:r>
      <w:r>
        <w:rPr>
          <w:rFonts w:ascii="Arial" w:hAnsi="Arial" w:cs="Arial"/>
          <w:sz w:val="24"/>
          <w:szCs w:val="24"/>
        </w:rPr>
        <w:t xml:space="preserve"> </w:t>
      </w:r>
      <w:r w:rsidR="001F63B9" w:rsidRPr="000F5D71">
        <w:rPr>
          <w:rFonts w:ascii="Arial" w:hAnsi="Arial" w:cs="Arial"/>
          <w:sz w:val="24"/>
          <w:szCs w:val="24"/>
        </w:rPr>
        <w:t>B kategorije</w:t>
      </w:r>
      <w:r w:rsidR="0039782D" w:rsidRPr="000F5D71">
        <w:rPr>
          <w:rFonts w:ascii="Arial" w:hAnsi="Arial" w:cs="Arial"/>
          <w:sz w:val="24"/>
          <w:szCs w:val="24"/>
        </w:rPr>
        <w:t>.</w:t>
      </w:r>
      <w:r w:rsidR="009437EE">
        <w:rPr>
          <w:rFonts w:ascii="Arial" w:hAnsi="Arial" w:cs="Arial"/>
          <w:sz w:val="24"/>
          <w:szCs w:val="24"/>
        </w:rPr>
        <w:t xml:space="preserve"> </w:t>
      </w:r>
      <w:r w:rsidR="00566E98">
        <w:rPr>
          <w:rFonts w:ascii="Arial" w:hAnsi="Arial" w:cs="Arial"/>
          <w:sz w:val="24"/>
          <w:szCs w:val="24"/>
        </w:rPr>
        <w:t>Rov se na mjestima okana dodatno proširuje i produbljuje.</w:t>
      </w:r>
      <w:r w:rsidR="0039782D" w:rsidRPr="000F5D71">
        <w:rPr>
          <w:rFonts w:ascii="Arial" w:hAnsi="Arial" w:cs="Arial"/>
          <w:sz w:val="24"/>
          <w:szCs w:val="24"/>
        </w:rPr>
        <w:t xml:space="preserve">  Materijal iz iskopa rova odlaže se neposredno uz rov ili na određenu lokaciju na gradilištu ukoliko projektom nije drugačije predviđeno.  Ukoliko je potrebno pod ovim radovima treba obuhvatiti i razupiranje rova odgovarajućom oplatom (drvena ili metalna), </w:t>
      </w:r>
      <w:r w:rsidR="005604F4" w:rsidRPr="005604F4">
        <w:rPr>
          <w:rFonts w:ascii="Arial" w:hAnsi="Arial" w:cs="Arial"/>
          <w:sz w:val="24"/>
          <w:szCs w:val="24"/>
        </w:rPr>
        <w:t xml:space="preserve">da ne dođe do urušavanja </w:t>
      </w:r>
      <w:r w:rsidR="005604F4" w:rsidRPr="000F5D71">
        <w:rPr>
          <w:rFonts w:ascii="Arial" w:hAnsi="Arial" w:cs="Arial"/>
          <w:sz w:val="24"/>
          <w:szCs w:val="24"/>
        </w:rPr>
        <w:t>a sve u skladu s lokalnim uvjetima, projektiranim detaljima i važećim normativima i standardima za ovu vrstu radova.</w:t>
      </w:r>
      <w:r w:rsidR="00B72138">
        <w:rPr>
          <w:rFonts w:ascii="Arial" w:hAnsi="Arial" w:cs="Arial"/>
          <w:sz w:val="24"/>
          <w:szCs w:val="24"/>
        </w:rPr>
        <w:t xml:space="preserve"> </w:t>
      </w:r>
      <w:r w:rsidR="005604F4" w:rsidRPr="005604F4">
        <w:rPr>
          <w:rFonts w:ascii="Arial" w:hAnsi="Arial" w:cs="Arial"/>
          <w:sz w:val="24"/>
          <w:szCs w:val="24"/>
        </w:rPr>
        <w:t>Dođe li pak do urušavanja iskopa radi nedovoljnog ili lošeg podupiranja sve posljedice ili eventualne nesreće idu na teret Izvođača. Sanaciju je Izvođač dužan izvesti o svom trošku.</w:t>
      </w:r>
    </w:p>
    <w:p w:rsidR="00742874" w:rsidRDefault="00742874" w:rsidP="009437EE">
      <w:pPr>
        <w:jc w:val="both"/>
        <w:rPr>
          <w:rFonts w:ascii="Arial" w:hAnsi="Arial" w:cs="Arial"/>
          <w:sz w:val="24"/>
          <w:szCs w:val="24"/>
        </w:rPr>
      </w:pPr>
    </w:p>
    <w:p w:rsidR="00742874" w:rsidRPr="00742874" w:rsidRDefault="00742874" w:rsidP="009437EE">
      <w:pPr>
        <w:jc w:val="both"/>
        <w:rPr>
          <w:rFonts w:ascii="Arial" w:hAnsi="Arial" w:cs="Arial"/>
          <w:b/>
          <w:sz w:val="24"/>
          <w:szCs w:val="24"/>
        </w:rPr>
      </w:pPr>
      <w:r w:rsidRPr="00742874">
        <w:rPr>
          <w:rFonts w:ascii="Arial" w:hAnsi="Arial" w:cs="Arial"/>
          <w:b/>
          <w:sz w:val="24"/>
          <w:szCs w:val="24"/>
        </w:rPr>
        <w:t>Zahtjevi i kontrola kvalitete izvedbe</w:t>
      </w:r>
    </w:p>
    <w:p w:rsidR="00742874" w:rsidRDefault="00742874" w:rsidP="009437EE">
      <w:pPr>
        <w:tabs>
          <w:tab w:val="left" w:pos="0"/>
          <w:tab w:val="left" w:pos="144"/>
          <w:tab w:val="left" w:pos="720"/>
          <w:tab w:val="left" w:pos="1440"/>
        </w:tabs>
        <w:jc w:val="both"/>
        <w:rPr>
          <w:rFonts w:ascii="Arial" w:hAnsi="Arial" w:cs="Arial"/>
          <w:sz w:val="24"/>
          <w:szCs w:val="24"/>
        </w:rPr>
      </w:pPr>
      <w:r w:rsidRPr="00742874">
        <w:rPr>
          <w:rFonts w:ascii="Arial" w:hAnsi="Arial" w:cs="Arial"/>
          <w:sz w:val="24"/>
          <w:szCs w:val="24"/>
        </w:rPr>
        <w:t xml:space="preserve">lskop </w:t>
      </w:r>
      <w:r w:rsidR="00566E98">
        <w:rPr>
          <w:rFonts w:ascii="Arial" w:hAnsi="Arial" w:cs="Arial"/>
          <w:sz w:val="24"/>
          <w:szCs w:val="24"/>
        </w:rPr>
        <w:t>rova</w:t>
      </w:r>
      <w:r w:rsidRPr="00742874">
        <w:rPr>
          <w:rFonts w:ascii="Arial" w:hAnsi="Arial" w:cs="Arial"/>
          <w:sz w:val="24"/>
          <w:szCs w:val="24"/>
        </w:rPr>
        <w:t xml:space="preserve"> izvodi se prema projektu i uz poštivanje odredbi Pravilnika o zaštiti na radu u građevinarstvu i Pravilnika o zaštiti na radu za radne i pomoćne prostorije i prostore.  Obavlja se kontrola stabilnosti pokosa i kontrola dimenzija i visinskih kota.  Maksimalna odstupanja od tražene kote dna su najviše +/- 5 cm za tlo B</w:t>
      </w:r>
      <w:r w:rsidR="00D24F99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kategorije</w:t>
      </w:r>
      <w:r w:rsidRPr="00742874">
        <w:rPr>
          <w:rFonts w:ascii="Arial" w:hAnsi="Arial" w:cs="Arial"/>
          <w:sz w:val="24"/>
          <w:szCs w:val="24"/>
        </w:rPr>
        <w:t>, odnosno +/-10 cm u tlu A kategorije, osim ako projektom nije drugačije propisano.</w:t>
      </w:r>
    </w:p>
    <w:p w:rsidR="00D24F99" w:rsidRPr="00D24F99" w:rsidRDefault="00D24F99" w:rsidP="009437EE">
      <w:pPr>
        <w:jc w:val="both"/>
        <w:rPr>
          <w:rFonts w:ascii="Arial" w:hAnsi="Arial" w:cs="Arial"/>
          <w:sz w:val="24"/>
          <w:szCs w:val="24"/>
        </w:rPr>
      </w:pPr>
      <w:r w:rsidRPr="00D24F99">
        <w:rPr>
          <w:rFonts w:ascii="Arial" w:hAnsi="Arial" w:cs="Arial"/>
          <w:sz w:val="24"/>
          <w:szCs w:val="24"/>
        </w:rPr>
        <w:t>Ukoliko je potrebno razupiranje</w:t>
      </w:r>
      <w:r>
        <w:rPr>
          <w:rFonts w:ascii="Arial" w:hAnsi="Arial" w:cs="Arial"/>
          <w:sz w:val="24"/>
          <w:szCs w:val="24"/>
        </w:rPr>
        <w:t xml:space="preserve"> </w:t>
      </w:r>
      <w:r w:rsidRPr="00D24F99">
        <w:rPr>
          <w:rFonts w:ascii="Arial" w:hAnsi="Arial" w:cs="Arial"/>
          <w:sz w:val="24"/>
          <w:szCs w:val="24"/>
        </w:rPr>
        <w:t>rova</w:t>
      </w:r>
      <w:r>
        <w:rPr>
          <w:rFonts w:ascii="Arial" w:hAnsi="Arial" w:cs="Arial"/>
          <w:sz w:val="24"/>
          <w:szCs w:val="24"/>
        </w:rPr>
        <w:t xml:space="preserve"> </w:t>
      </w:r>
      <w:r w:rsidRPr="00D24F99">
        <w:rPr>
          <w:rFonts w:ascii="Arial" w:hAnsi="Arial" w:cs="Arial"/>
          <w:sz w:val="24"/>
          <w:szCs w:val="24"/>
        </w:rPr>
        <w:t xml:space="preserve">Izvoditelj </w:t>
      </w:r>
      <w:r>
        <w:rPr>
          <w:rFonts w:ascii="Arial" w:hAnsi="Arial" w:cs="Arial"/>
          <w:sz w:val="24"/>
          <w:szCs w:val="24"/>
        </w:rPr>
        <w:t xml:space="preserve">će </w:t>
      </w:r>
      <w:r w:rsidRPr="00D24F99">
        <w:rPr>
          <w:rFonts w:ascii="Arial" w:hAnsi="Arial" w:cs="Arial"/>
          <w:sz w:val="24"/>
          <w:szCs w:val="24"/>
        </w:rPr>
        <w:t>predložiti način razupiranja koji će se primijeniti, ali ga nadzorni inženjer treba prethodno odobriti. Oplata i razupore moraju biti atestirane za teški bočni tlak, prema geotehničkom elaboratu.</w:t>
      </w:r>
    </w:p>
    <w:p w:rsidR="00D24F99" w:rsidRPr="00D24F99" w:rsidRDefault="00D24F99" w:rsidP="009437EE">
      <w:pPr>
        <w:jc w:val="both"/>
        <w:rPr>
          <w:rFonts w:ascii="Arial" w:hAnsi="Arial" w:cs="Arial"/>
          <w:sz w:val="24"/>
          <w:szCs w:val="24"/>
        </w:rPr>
      </w:pPr>
      <w:r w:rsidRPr="00D24F99">
        <w:rPr>
          <w:rFonts w:ascii="Arial" w:hAnsi="Arial" w:cs="Arial"/>
          <w:sz w:val="24"/>
          <w:szCs w:val="24"/>
        </w:rPr>
        <w:t>Izvoditelj sam snosi odgovornost za sigurnost rada i ispravnost tehničkog rješenja</w:t>
      </w:r>
    </w:p>
    <w:p w:rsidR="00D24F99" w:rsidRDefault="00D24F99" w:rsidP="009437EE">
      <w:pPr>
        <w:jc w:val="both"/>
        <w:rPr>
          <w:rFonts w:ascii="Arial" w:hAnsi="Arial" w:cs="Arial"/>
          <w:b/>
          <w:sz w:val="24"/>
          <w:szCs w:val="24"/>
        </w:rPr>
      </w:pPr>
    </w:p>
    <w:p w:rsidR="00742874" w:rsidRPr="00742874" w:rsidRDefault="00742874" w:rsidP="009437EE">
      <w:pPr>
        <w:jc w:val="both"/>
        <w:rPr>
          <w:rFonts w:ascii="Arial" w:hAnsi="Arial" w:cs="Arial"/>
          <w:b/>
          <w:sz w:val="24"/>
          <w:szCs w:val="24"/>
        </w:rPr>
      </w:pPr>
      <w:r w:rsidRPr="00742874">
        <w:rPr>
          <w:rFonts w:ascii="Arial" w:hAnsi="Arial" w:cs="Arial"/>
          <w:b/>
          <w:sz w:val="24"/>
          <w:szCs w:val="24"/>
        </w:rPr>
        <w:t>Obračun rada</w:t>
      </w:r>
    </w:p>
    <w:p w:rsidR="00742874" w:rsidRDefault="00742874" w:rsidP="009437EE">
      <w:pPr>
        <w:jc w:val="both"/>
        <w:rPr>
          <w:rFonts w:ascii="Arial" w:hAnsi="Arial" w:cs="Arial"/>
          <w:sz w:val="24"/>
          <w:szCs w:val="24"/>
        </w:rPr>
      </w:pPr>
      <w:r w:rsidRPr="00742874">
        <w:rPr>
          <w:rFonts w:ascii="Arial" w:hAnsi="Arial" w:cs="Arial"/>
          <w:sz w:val="24"/>
          <w:szCs w:val="24"/>
        </w:rPr>
        <w:t xml:space="preserve">Rad se obračunava prema stvarno izvršenom iskopu u prostornim metrima sraslog tla.  </w:t>
      </w:r>
      <w:r w:rsidRPr="00B037BF">
        <w:rPr>
          <w:rFonts w:ascii="Arial" w:hAnsi="Arial" w:cs="Arial"/>
          <w:sz w:val="24"/>
          <w:szCs w:val="24"/>
        </w:rPr>
        <w:t>U jediničnoj cijeni uključeni su iskop,razupiranje, deponiranje uz rub</w:t>
      </w:r>
      <w:r w:rsidR="000715F4" w:rsidRPr="00B037BF">
        <w:rPr>
          <w:rFonts w:ascii="Arial" w:hAnsi="Arial" w:cs="Arial"/>
          <w:sz w:val="24"/>
          <w:szCs w:val="24"/>
        </w:rPr>
        <w:t xml:space="preserve"> iskopa</w:t>
      </w:r>
      <w:r w:rsidRPr="00B037BF">
        <w:rPr>
          <w:rFonts w:ascii="Arial" w:hAnsi="Arial" w:cs="Arial"/>
          <w:sz w:val="24"/>
          <w:szCs w:val="24"/>
        </w:rPr>
        <w:t xml:space="preserve"> ili  </w:t>
      </w:r>
      <w:r w:rsidR="000715F4" w:rsidRPr="00B037BF">
        <w:rPr>
          <w:rFonts w:ascii="Arial" w:hAnsi="Arial" w:cs="Arial"/>
          <w:sz w:val="24"/>
          <w:szCs w:val="24"/>
        </w:rPr>
        <w:t xml:space="preserve">na </w:t>
      </w:r>
      <w:r w:rsidR="00B037BF" w:rsidRPr="00B037BF">
        <w:rPr>
          <w:rFonts w:ascii="Arial" w:hAnsi="Arial" w:cs="Arial"/>
          <w:sz w:val="24"/>
          <w:szCs w:val="24"/>
        </w:rPr>
        <w:t>privremenu deponiju</w:t>
      </w:r>
      <w:r w:rsidR="00B72138">
        <w:rPr>
          <w:rFonts w:ascii="Arial" w:hAnsi="Arial" w:cs="Arial"/>
          <w:sz w:val="24"/>
          <w:szCs w:val="24"/>
        </w:rPr>
        <w:t>.</w:t>
      </w:r>
    </w:p>
    <w:p w:rsidR="000715F4" w:rsidRPr="000715F4" w:rsidRDefault="000715F4" w:rsidP="00742874">
      <w:pPr>
        <w:rPr>
          <w:rFonts w:ascii="Arial" w:hAnsi="Arial" w:cs="Arial"/>
          <w:color w:val="99CC00"/>
          <w:sz w:val="24"/>
          <w:szCs w:val="24"/>
        </w:rPr>
      </w:pPr>
    </w:p>
    <w:p w:rsidR="00376DE1" w:rsidRPr="00241975" w:rsidRDefault="000245FF" w:rsidP="00895599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2.3.</w:t>
      </w:r>
      <w:r w:rsidR="00895599">
        <w:rPr>
          <w:rFonts w:ascii="Arial" w:hAnsi="Arial" w:cs="Arial"/>
          <w:b/>
          <w:bCs/>
          <w:sz w:val="24"/>
          <w:szCs w:val="24"/>
        </w:rPr>
        <w:t xml:space="preserve">2. </w:t>
      </w:r>
      <w:r w:rsidR="00376DE1" w:rsidRPr="00241975">
        <w:rPr>
          <w:rFonts w:ascii="Arial" w:hAnsi="Arial" w:cs="Arial"/>
          <w:b/>
          <w:bCs/>
          <w:sz w:val="24"/>
          <w:szCs w:val="24"/>
        </w:rPr>
        <w:t>PLANIRANJE DNA ISKOPA</w:t>
      </w:r>
    </w:p>
    <w:p w:rsidR="00376DE1" w:rsidRPr="00376DE1" w:rsidRDefault="00376DE1" w:rsidP="00376DE1">
      <w:pPr>
        <w:rPr>
          <w:rFonts w:ascii="Arial" w:hAnsi="Arial" w:cs="Arial"/>
          <w:sz w:val="24"/>
          <w:szCs w:val="24"/>
        </w:rPr>
      </w:pPr>
    </w:p>
    <w:p w:rsidR="00044396" w:rsidRPr="00044396" w:rsidRDefault="00044396" w:rsidP="00044396">
      <w:pPr>
        <w:rPr>
          <w:rFonts w:ascii="Arial" w:hAnsi="Arial" w:cs="Arial"/>
          <w:b/>
          <w:sz w:val="24"/>
          <w:szCs w:val="24"/>
        </w:rPr>
      </w:pPr>
      <w:r w:rsidRPr="00044396">
        <w:rPr>
          <w:rFonts w:ascii="Arial" w:hAnsi="Arial" w:cs="Arial"/>
          <w:b/>
          <w:sz w:val="24"/>
          <w:szCs w:val="24"/>
        </w:rPr>
        <w:t>Opis rada</w:t>
      </w:r>
    </w:p>
    <w:p w:rsidR="00044396" w:rsidRPr="00044396" w:rsidRDefault="009437EE" w:rsidP="009437EE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Planiranje dna i pokosa</w:t>
      </w:r>
      <w:r w:rsidR="001F3044">
        <w:rPr>
          <w:rFonts w:ascii="Arial" w:hAnsi="Arial" w:cs="Arial"/>
          <w:sz w:val="24"/>
          <w:szCs w:val="24"/>
        </w:rPr>
        <w:t xml:space="preserve"> </w:t>
      </w:r>
      <w:r w:rsidR="00044396">
        <w:rPr>
          <w:rFonts w:ascii="Arial" w:hAnsi="Arial" w:cs="Arial"/>
          <w:sz w:val="24"/>
          <w:szCs w:val="24"/>
        </w:rPr>
        <w:t>rova</w:t>
      </w:r>
      <w:r w:rsidR="001F3044">
        <w:rPr>
          <w:rFonts w:ascii="Arial" w:hAnsi="Arial" w:cs="Arial"/>
          <w:sz w:val="24"/>
          <w:szCs w:val="24"/>
        </w:rPr>
        <w:t xml:space="preserve"> za cjevovode</w:t>
      </w:r>
      <w:r w:rsidR="00044396" w:rsidRPr="00044396">
        <w:rPr>
          <w:rFonts w:ascii="Arial" w:hAnsi="Arial" w:cs="Arial"/>
          <w:sz w:val="24"/>
          <w:szCs w:val="24"/>
        </w:rPr>
        <w:t xml:space="preserve"> obavlja se ručno na točnost +/- 3 cm, osim ako projektom nije drugačije propisano.</w:t>
      </w:r>
    </w:p>
    <w:p w:rsidR="00044396" w:rsidRDefault="00044396" w:rsidP="009437EE">
      <w:pPr>
        <w:jc w:val="both"/>
        <w:rPr>
          <w:rFonts w:ascii="Arial" w:hAnsi="Arial" w:cs="Arial"/>
          <w:b/>
          <w:sz w:val="24"/>
          <w:szCs w:val="24"/>
        </w:rPr>
      </w:pPr>
    </w:p>
    <w:p w:rsidR="00376DE1" w:rsidRDefault="00376DE1" w:rsidP="009437EE">
      <w:pPr>
        <w:jc w:val="both"/>
        <w:rPr>
          <w:rFonts w:ascii="Arial" w:hAnsi="Arial" w:cs="Arial"/>
          <w:b/>
          <w:sz w:val="24"/>
          <w:szCs w:val="24"/>
        </w:rPr>
      </w:pPr>
      <w:r w:rsidRPr="00376DE1">
        <w:rPr>
          <w:rFonts w:ascii="Arial" w:hAnsi="Arial" w:cs="Arial"/>
          <w:b/>
          <w:sz w:val="24"/>
          <w:szCs w:val="24"/>
        </w:rPr>
        <w:t>Opis tehnologije rada</w:t>
      </w:r>
    </w:p>
    <w:p w:rsidR="001F3044" w:rsidRPr="001F3044" w:rsidRDefault="001F3044" w:rsidP="009437EE">
      <w:pPr>
        <w:jc w:val="both"/>
        <w:rPr>
          <w:rFonts w:ascii="Arial" w:hAnsi="Arial" w:cs="Arial"/>
          <w:sz w:val="24"/>
          <w:szCs w:val="24"/>
        </w:rPr>
      </w:pPr>
      <w:r w:rsidRPr="001F3044">
        <w:rPr>
          <w:rFonts w:ascii="Arial" w:hAnsi="Arial" w:cs="Arial"/>
          <w:sz w:val="24"/>
          <w:szCs w:val="24"/>
        </w:rPr>
        <w:t xml:space="preserve">Nakon iskopa </w:t>
      </w:r>
      <w:r>
        <w:rPr>
          <w:rFonts w:ascii="Arial" w:hAnsi="Arial" w:cs="Arial"/>
          <w:sz w:val="24"/>
          <w:szCs w:val="24"/>
        </w:rPr>
        <w:t>rova za cjevovode</w:t>
      </w:r>
      <w:r w:rsidRPr="001F3044">
        <w:rPr>
          <w:rFonts w:ascii="Arial" w:hAnsi="Arial" w:cs="Arial"/>
          <w:sz w:val="24"/>
          <w:szCs w:val="24"/>
        </w:rPr>
        <w:t xml:space="preserve"> pristupa se ručnom planiranju dna </w:t>
      </w:r>
      <w:r>
        <w:rPr>
          <w:rFonts w:ascii="Arial" w:hAnsi="Arial" w:cs="Arial"/>
          <w:sz w:val="24"/>
          <w:szCs w:val="24"/>
        </w:rPr>
        <w:t>rova.</w:t>
      </w:r>
    </w:p>
    <w:p w:rsidR="00376DE1" w:rsidRPr="000245FF" w:rsidRDefault="001F3044" w:rsidP="009437EE">
      <w:pPr>
        <w:jc w:val="both"/>
        <w:rPr>
          <w:rFonts w:ascii="Arial" w:hAnsi="Arial" w:cs="Arial"/>
          <w:sz w:val="24"/>
          <w:szCs w:val="24"/>
        </w:rPr>
      </w:pPr>
      <w:r w:rsidRPr="001F3044">
        <w:rPr>
          <w:rFonts w:ascii="Arial" w:hAnsi="Arial" w:cs="Arial"/>
          <w:sz w:val="24"/>
          <w:szCs w:val="24"/>
        </w:rPr>
        <w:t xml:space="preserve">Dno </w:t>
      </w:r>
      <w:r>
        <w:rPr>
          <w:rFonts w:ascii="Arial" w:hAnsi="Arial" w:cs="Arial"/>
          <w:sz w:val="24"/>
          <w:szCs w:val="24"/>
        </w:rPr>
        <w:t>rova</w:t>
      </w:r>
      <w:r w:rsidRPr="001F3044">
        <w:rPr>
          <w:rFonts w:ascii="Arial" w:hAnsi="Arial" w:cs="Arial"/>
          <w:sz w:val="24"/>
          <w:szCs w:val="24"/>
        </w:rPr>
        <w:t xml:space="preserve"> se poravnava u željeni pad, prema projektu, a na lokalnim udubljenjima </w:t>
      </w:r>
      <w:r>
        <w:rPr>
          <w:rFonts w:ascii="Arial" w:hAnsi="Arial" w:cs="Arial"/>
          <w:sz w:val="24"/>
          <w:szCs w:val="24"/>
        </w:rPr>
        <w:t>te mjestima  izvedbe spoja cijevi</w:t>
      </w:r>
      <w:r w:rsidR="00B609E2">
        <w:rPr>
          <w:rFonts w:ascii="Arial" w:hAnsi="Arial" w:cs="Arial"/>
          <w:sz w:val="24"/>
          <w:szCs w:val="24"/>
        </w:rPr>
        <w:t xml:space="preserve"> i </w:t>
      </w:r>
      <w:r w:rsidR="00E63A1E">
        <w:rPr>
          <w:rFonts w:ascii="Arial" w:hAnsi="Arial" w:cs="Arial"/>
          <w:sz w:val="24"/>
          <w:szCs w:val="24"/>
        </w:rPr>
        <w:t xml:space="preserve">na mjestima </w:t>
      </w:r>
      <w:r w:rsidR="00B609E2">
        <w:rPr>
          <w:rFonts w:ascii="Arial" w:hAnsi="Arial" w:cs="Arial"/>
          <w:sz w:val="24"/>
          <w:szCs w:val="24"/>
        </w:rPr>
        <w:t>okana</w:t>
      </w:r>
      <w:r>
        <w:rPr>
          <w:rFonts w:ascii="Arial" w:hAnsi="Arial" w:cs="Arial"/>
          <w:sz w:val="24"/>
          <w:szCs w:val="24"/>
        </w:rPr>
        <w:t xml:space="preserve">, </w:t>
      </w:r>
      <w:r w:rsidRPr="001F3044">
        <w:rPr>
          <w:rFonts w:ascii="Arial" w:hAnsi="Arial" w:cs="Arial"/>
          <w:sz w:val="24"/>
          <w:szCs w:val="24"/>
        </w:rPr>
        <w:t>bočne strane</w:t>
      </w:r>
      <w:r>
        <w:rPr>
          <w:rFonts w:ascii="Arial" w:hAnsi="Arial" w:cs="Arial"/>
          <w:sz w:val="24"/>
          <w:szCs w:val="24"/>
        </w:rPr>
        <w:t xml:space="preserve"> </w:t>
      </w:r>
      <w:r w:rsidR="00B72138">
        <w:rPr>
          <w:rFonts w:ascii="Arial" w:hAnsi="Arial" w:cs="Arial"/>
          <w:sz w:val="24"/>
          <w:szCs w:val="24"/>
        </w:rPr>
        <w:t>se zasijecaju</w:t>
      </w:r>
      <w:r>
        <w:rPr>
          <w:rFonts w:ascii="Arial" w:hAnsi="Arial" w:cs="Arial"/>
          <w:sz w:val="24"/>
          <w:szCs w:val="24"/>
        </w:rPr>
        <w:t>.</w:t>
      </w:r>
      <w:r w:rsidRPr="001F3044">
        <w:rPr>
          <w:rFonts w:ascii="Arial" w:hAnsi="Arial" w:cs="Arial"/>
          <w:sz w:val="24"/>
          <w:szCs w:val="24"/>
        </w:rPr>
        <w:t xml:space="preserve">  Točnost izvođenja rada provjerava se letvom i geodetskim instrumentom.</w:t>
      </w:r>
    </w:p>
    <w:p w:rsidR="00376DE1" w:rsidRPr="00376DE1" w:rsidRDefault="00376DE1" w:rsidP="009437EE">
      <w:pPr>
        <w:jc w:val="both"/>
        <w:rPr>
          <w:rFonts w:ascii="Arial" w:hAnsi="Arial" w:cs="Arial"/>
          <w:b/>
          <w:sz w:val="24"/>
          <w:szCs w:val="24"/>
        </w:rPr>
      </w:pPr>
      <w:r w:rsidRPr="00376DE1">
        <w:rPr>
          <w:rFonts w:ascii="Arial" w:hAnsi="Arial" w:cs="Arial"/>
          <w:b/>
          <w:sz w:val="24"/>
          <w:szCs w:val="24"/>
        </w:rPr>
        <w:t xml:space="preserve">Zahtjevi </w:t>
      </w:r>
      <w:r w:rsidR="00B72138">
        <w:rPr>
          <w:rFonts w:ascii="Arial" w:hAnsi="Arial" w:cs="Arial"/>
          <w:b/>
          <w:sz w:val="24"/>
          <w:szCs w:val="24"/>
        </w:rPr>
        <w:t>i</w:t>
      </w:r>
      <w:r w:rsidRPr="00376DE1">
        <w:rPr>
          <w:rFonts w:ascii="Arial" w:hAnsi="Arial" w:cs="Arial"/>
          <w:b/>
          <w:sz w:val="24"/>
          <w:szCs w:val="24"/>
        </w:rPr>
        <w:t xml:space="preserve"> kontrola kvalitete izvedbe</w:t>
      </w:r>
    </w:p>
    <w:p w:rsidR="00376DE1" w:rsidRPr="00376DE1" w:rsidRDefault="00376DE1" w:rsidP="009437EE">
      <w:pPr>
        <w:jc w:val="both"/>
        <w:rPr>
          <w:rFonts w:ascii="Arial" w:hAnsi="Arial" w:cs="Arial"/>
          <w:sz w:val="24"/>
          <w:szCs w:val="24"/>
        </w:rPr>
      </w:pPr>
      <w:r w:rsidRPr="00376DE1">
        <w:rPr>
          <w:rFonts w:ascii="Arial" w:hAnsi="Arial" w:cs="Arial"/>
          <w:sz w:val="24"/>
          <w:szCs w:val="24"/>
        </w:rPr>
        <w:t>Planiranje se obavlja uz točnost +/- 2 cm, ako projektom nije drugačije propisano.  Kontrola se obavlja mjerenjem.  Po završetku radova nadzorni inženjer obavlja pregled i odobrava nastavak radova.</w:t>
      </w:r>
    </w:p>
    <w:p w:rsidR="00376DE1" w:rsidRPr="00376DE1" w:rsidRDefault="00376DE1" w:rsidP="009437EE">
      <w:pPr>
        <w:jc w:val="both"/>
        <w:rPr>
          <w:rFonts w:ascii="Arial" w:hAnsi="Arial" w:cs="Arial"/>
          <w:b/>
          <w:sz w:val="24"/>
          <w:szCs w:val="24"/>
        </w:rPr>
      </w:pPr>
      <w:r w:rsidRPr="00376DE1">
        <w:rPr>
          <w:rFonts w:ascii="Arial" w:hAnsi="Arial" w:cs="Arial"/>
          <w:b/>
          <w:sz w:val="24"/>
          <w:szCs w:val="24"/>
        </w:rPr>
        <w:t>Obračun radova</w:t>
      </w:r>
    </w:p>
    <w:p w:rsidR="00654C5B" w:rsidRDefault="00B72138" w:rsidP="00B72138">
      <w:pPr>
        <w:jc w:val="both"/>
        <w:rPr>
          <w:rFonts w:ascii="Arial" w:hAnsi="Arial" w:cs="Arial"/>
          <w:sz w:val="24"/>
          <w:szCs w:val="24"/>
        </w:rPr>
      </w:pPr>
      <w:r w:rsidRPr="001F63B9">
        <w:rPr>
          <w:rFonts w:ascii="Arial" w:hAnsi="Arial" w:cs="Arial"/>
          <w:sz w:val="24"/>
          <w:szCs w:val="24"/>
        </w:rPr>
        <w:t>Ovaj rad se posebno ne mjeri i ne obračunava, nego se uklapa u stavku iskopa, osim ako ugovorom nije drugačije precizirano.</w:t>
      </w:r>
    </w:p>
    <w:p w:rsidR="003A1C32" w:rsidRDefault="003A1C32" w:rsidP="009437EE">
      <w:pPr>
        <w:jc w:val="both"/>
        <w:rPr>
          <w:rFonts w:ascii="Arial" w:hAnsi="Arial" w:cs="Arial"/>
          <w:b/>
          <w:bCs/>
          <w:sz w:val="24"/>
          <w:szCs w:val="24"/>
        </w:rPr>
      </w:pPr>
    </w:p>
    <w:p w:rsidR="00376DE1" w:rsidRPr="00241975" w:rsidRDefault="000245FF" w:rsidP="009437EE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2.3.</w:t>
      </w:r>
      <w:r w:rsidR="00376DE1" w:rsidRPr="00241975">
        <w:rPr>
          <w:rFonts w:ascii="Arial" w:hAnsi="Arial" w:cs="Arial"/>
          <w:b/>
          <w:bCs/>
          <w:sz w:val="24"/>
          <w:szCs w:val="24"/>
        </w:rPr>
        <w:t>3</w:t>
      </w:r>
      <w:r w:rsidR="00895599">
        <w:rPr>
          <w:rFonts w:ascii="Arial" w:hAnsi="Arial" w:cs="Arial"/>
          <w:b/>
          <w:bCs/>
          <w:sz w:val="24"/>
          <w:szCs w:val="24"/>
        </w:rPr>
        <w:t>.</w:t>
      </w:r>
      <w:r w:rsidR="00376DE1" w:rsidRPr="00241975">
        <w:rPr>
          <w:rFonts w:ascii="Arial" w:hAnsi="Arial" w:cs="Arial"/>
          <w:b/>
          <w:bCs/>
          <w:sz w:val="24"/>
          <w:szCs w:val="24"/>
        </w:rPr>
        <w:t xml:space="preserve">  IZRADA POSTELJICE</w:t>
      </w:r>
    </w:p>
    <w:p w:rsidR="00376DE1" w:rsidRPr="00376DE1" w:rsidRDefault="00376DE1" w:rsidP="009437EE">
      <w:pPr>
        <w:jc w:val="both"/>
        <w:rPr>
          <w:rFonts w:ascii="Arial" w:hAnsi="Arial" w:cs="Arial"/>
          <w:b/>
          <w:sz w:val="24"/>
          <w:szCs w:val="24"/>
        </w:rPr>
      </w:pPr>
    </w:p>
    <w:p w:rsidR="00376DE1" w:rsidRPr="00376DE1" w:rsidRDefault="00376DE1" w:rsidP="009437EE">
      <w:pPr>
        <w:jc w:val="both"/>
        <w:rPr>
          <w:rFonts w:ascii="Arial" w:hAnsi="Arial" w:cs="Arial"/>
          <w:b/>
          <w:sz w:val="24"/>
          <w:szCs w:val="24"/>
        </w:rPr>
      </w:pPr>
      <w:r w:rsidRPr="00376DE1">
        <w:rPr>
          <w:rFonts w:ascii="Arial" w:hAnsi="Arial" w:cs="Arial"/>
          <w:b/>
          <w:sz w:val="24"/>
          <w:szCs w:val="24"/>
        </w:rPr>
        <w:t>Opis rada</w:t>
      </w:r>
    </w:p>
    <w:p w:rsidR="00376DE1" w:rsidRPr="00376DE1" w:rsidRDefault="00376DE1" w:rsidP="009437EE">
      <w:pPr>
        <w:jc w:val="both"/>
        <w:rPr>
          <w:rFonts w:ascii="Arial" w:hAnsi="Arial" w:cs="Arial"/>
          <w:sz w:val="24"/>
          <w:szCs w:val="24"/>
        </w:rPr>
      </w:pPr>
      <w:r w:rsidRPr="00376DE1">
        <w:rPr>
          <w:rFonts w:ascii="Arial" w:hAnsi="Arial" w:cs="Arial"/>
          <w:sz w:val="24"/>
          <w:szCs w:val="24"/>
        </w:rPr>
        <w:t xml:space="preserve">Nakon što se završi planiranje dna rova na zahtijevane kote kao </w:t>
      </w:r>
      <w:r w:rsidR="00B72138">
        <w:rPr>
          <w:rFonts w:ascii="Arial" w:hAnsi="Arial" w:cs="Arial"/>
          <w:sz w:val="24"/>
          <w:szCs w:val="24"/>
        </w:rPr>
        <w:t>i</w:t>
      </w:r>
      <w:r w:rsidRPr="00376DE1">
        <w:rPr>
          <w:rFonts w:ascii="Arial" w:hAnsi="Arial" w:cs="Arial"/>
          <w:sz w:val="24"/>
          <w:szCs w:val="24"/>
        </w:rPr>
        <w:t xml:space="preserve"> eventualna izvedba lokalnih produbljenja rova pristupa se izvedbi posteljice od pijeska ili prosijanog materijala od iskopa.  Debljina posteljice izvodi se u sloju </w:t>
      </w:r>
      <w:r w:rsidR="002E66B8">
        <w:rPr>
          <w:rFonts w:ascii="Arial" w:hAnsi="Arial" w:cs="Arial"/>
          <w:sz w:val="24"/>
          <w:szCs w:val="24"/>
        </w:rPr>
        <w:t xml:space="preserve">od </w:t>
      </w:r>
      <w:r w:rsidRPr="00376DE1">
        <w:rPr>
          <w:rFonts w:ascii="Arial" w:hAnsi="Arial" w:cs="Arial"/>
          <w:sz w:val="24"/>
          <w:szCs w:val="24"/>
        </w:rPr>
        <w:t>1</w:t>
      </w:r>
      <w:r w:rsidR="00B72138">
        <w:rPr>
          <w:rFonts w:ascii="Arial" w:hAnsi="Arial" w:cs="Arial"/>
          <w:sz w:val="24"/>
          <w:szCs w:val="24"/>
        </w:rPr>
        <w:t>2</w:t>
      </w:r>
      <w:r w:rsidR="008E2F3B">
        <w:rPr>
          <w:rFonts w:ascii="Arial" w:hAnsi="Arial" w:cs="Arial"/>
          <w:sz w:val="24"/>
          <w:szCs w:val="24"/>
        </w:rPr>
        <w:t xml:space="preserve"> </w:t>
      </w:r>
      <w:r w:rsidRPr="00376DE1">
        <w:rPr>
          <w:rFonts w:ascii="Arial" w:hAnsi="Arial" w:cs="Arial"/>
          <w:sz w:val="24"/>
          <w:szCs w:val="24"/>
        </w:rPr>
        <w:t xml:space="preserve">cm </w:t>
      </w:r>
      <w:r w:rsidR="002E66B8">
        <w:rPr>
          <w:rFonts w:ascii="Arial" w:hAnsi="Arial" w:cs="Arial"/>
          <w:sz w:val="24"/>
          <w:szCs w:val="24"/>
        </w:rPr>
        <w:t>.</w:t>
      </w:r>
    </w:p>
    <w:p w:rsidR="00376DE1" w:rsidRPr="00376DE1" w:rsidRDefault="00376DE1" w:rsidP="00376DE1">
      <w:pPr>
        <w:rPr>
          <w:rFonts w:ascii="Arial" w:hAnsi="Arial" w:cs="Arial"/>
          <w:sz w:val="24"/>
          <w:szCs w:val="24"/>
        </w:rPr>
      </w:pPr>
      <w:r w:rsidRPr="00376DE1">
        <w:rPr>
          <w:rFonts w:ascii="Arial" w:hAnsi="Arial" w:cs="Arial"/>
          <w:sz w:val="24"/>
          <w:szCs w:val="24"/>
        </w:rPr>
        <w:t>Prosijani materijal iz iskopa ili pijesak strojno se ubacuje na dno rova gdje se ručnim putem poravnava na projektom zahtijevane kote.</w:t>
      </w:r>
    </w:p>
    <w:p w:rsidR="00376DE1" w:rsidRPr="00376DE1" w:rsidRDefault="00376DE1" w:rsidP="00376DE1">
      <w:pPr>
        <w:rPr>
          <w:rFonts w:ascii="Arial" w:hAnsi="Arial" w:cs="Arial"/>
          <w:sz w:val="24"/>
          <w:szCs w:val="24"/>
        </w:rPr>
      </w:pPr>
    </w:p>
    <w:p w:rsidR="00376DE1" w:rsidRPr="00376DE1" w:rsidRDefault="00376DE1" w:rsidP="00376DE1">
      <w:pPr>
        <w:rPr>
          <w:rFonts w:ascii="Arial" w:hAnsi="Arial" w:cs="Arial"/>
          <w:b/>
          <w:sz w:val="24"/>
          <w:szCs w:val="24"/>
        </w:rPr>
      </w:pPr>
      <w:r w:rsidRPr="00376DE1">
        <w:rPr>
          <w:rFonts w:ascii="Arial" w:hAnsi="Arial" w:cs="Arial"/>
          <w:b/>
          <w:sz w:val="24"/>
          <w:szCs w:val="24"/>
        </w:rPr>
        <w:t xml:space="preserve">Zahtjevi </w:t>
      </w:r>
      <w:r w:rsidR="009437EE">
        <w:rPr>
          <w:rFonts w:ascii="Arial" w:hAnsi="Arial" w:cs="Arial"/>
          <w:b/>
          <w:sz w:val="24"/>
          <w:szCs w:val="24"/>
        </w:rPr>
        <w:t>i</w:t>
      </w:r>
      <w:r w:rsidRPr="00376DE1">
        <w:rPr>
          <w:rFonts w:ascii="Arial" w:hAnsi="Arial" w:cs="Arial"/>
          <w:b/>
          <w:sz w:val="24"/>
          <w:szCs w:val="24"/>
        </w:rPr>
        <w:t xml:space="preserve"> kontrola kvalitete</w:t>
      </w:r>
    </w:p>
    <w:p w:rsidR="00376DE1" w:rsidRPr="00376DE1" w:rsidRDefault="00376DE1" w:rsidP="00376DE1">
      <w:pPr>
        <w:rPr>
          <w:rFonts w:ascii="Arial" w:hAnsi="Arial" w:cs="Arial"/>
          <w:sz w:val="24"/>
          <w:szCs w:val="24"/>
        </w:rPr>
      </w:pPr>
      <w:r w:rsidRPr="00376DE1">
        <w:rPr>
          <w:rFonts w:ascii="Arial" w:hAnsi="Arial" w:cs="Arial"/>
          <w:sz w:val="24"/>
          <w:szCs w:val="24"/>
        </w:rPr>
        <w:t>Nasipavanjem posteljice mora se postići zahtijevana niveleta i ujedno spriječiti dodir cijevi sa krupnim komadima iz iskopa što bi moglo imati za posljedicu lom cjevovoda.</w:t>
      </w:r>
    </w:p>
    <w:p w:rsidR="00376DE1" w:rsidRPr="00376DE1" w:rsidRDefault="00376DE1" w:rsidP="00376DE1">
      <w:pPr>
        <w:rPr>
          <w:rFonts w:ascii="Arial" w:hAnsi="Arial" w:cs="Arial"/>
          <w:sz w:val="24"/>
          <w:szCs w:val="24"/>
        </w:rPr>
      </w:pPr>
      <w:r w:rsidRPr="00376DE1">
        <w:rPr>
          <w:rFonts w:ascii="Arial" w:hAnsi="Arial" w:cs="Arial"/>
          <w:sz w:val="24"/>
          <w:szCs w:val="24"/>
        </w:rPr>
        <w:t>Sve dimenzije i visinske kote moraju odgovarati veličinama predviđenim projektom.</w:t>
      </w:r>
    </w:p>
    <w:p w:rsidR="00376DE1" w:rsidRPr="00376DE1" w:rsidRDefault="00376DE1" w:rsidP="00376DE1">
      <w:pPr>
        <w:rPr>
          <w:rFonts w:ascii="Arial" w:hAnsi="Arial" w:cs="Arial"/>
          <w:sz w:val="24"/>
          <w:szCs w:val="24"/>
        </w:rPr>
      </w:pPr>
    </w:p>
    <w:p w:rsidR="00376DE1" w:rsidRPr="00376DE1" w:rsidRDefault="00376DE1" w:rsidP="00376DE1">
      <w:pPr>
        <w:rPr>
          <w:rFonts w:ascii="Arial" w:hAnsi="Arial" w:cs="Arial"/>
          <w:b/>
          <w:sz w:val="24"/>
          <w:szCs w:val="24"/>
        </w:rPr>
      </w:pPr>
      <w:r w:rsidRPr="00376DE1">
        <w:rPr>
          <w:rFonts w:ascii="Arial" w:hAnsi="Arial" w:cs="Arial"/>
          <w:b/>
          <w:sz w:val="24"/>
          <w:szCs w:val="24"/>
        </w:rPr>
        <w:t>Obračun radova</w:t>
      </w:r>
    </w:p>
    <w:p w:rsidR="00376DE1" w:rsidRPr="00376DE1" w:rsidRDefault="00376DE1" w:rsidP="00376DE1">
      <w:pPr>
        <w:rPr>
          <w:rFonts w:ascii="Arial" w:hAnsi="Arial" w:cs="Arial"/>
          <w:sz w:val="24"/>
          <w:szCs w:val="24"/>
        </w:rPr>
      </w:pPr>
      <w:r w:rsidRPr="00376DE1">
        <w:rPr>
          <w:rFonts w:ascii="Arial" w:hAnsi="Arial" w:cs="Arial"/>
          <w:sz w:val="24"/>
          <w:szCs w:val="24"/>
        </w:rPr>
        <w:t xml:space="preserve">lzvršeni radovi na izvedbi posteljice obračunavaju se </w:t>
      </w:r>
      <w:r w:rsidR="002478D3">
        <w:rPr>
          <w:rFonts w:ascii="Arial" w:hAnsi="Arial" w:cs="Arial"/>
          <w:sz w:val="24"/>
          <w:szCs w:val="24"/>
        </w:rPr>
        <w:t>po m</w:t>
      </w:r>
      <w:r w:rsidR="002478D3" w:rsidRPr="002478D3">
        <w:rPr>
          <w:rFonts w:ascii="Arial" w:hAnsi="Arial" w:cs="Arial"/>
          <w:sz w:val="24"/>
          <w:szCs w:val="24"/>
          <w:vertAlign w:val="superscript"/>
        </w:rPr>
        <w:t>3</w:t>
      </w:r>
      <w:r w:rsidRPr="00376DE1">
        <w:rPr>
          <w:rFonts w:ascii="Arial" w:hAnsi="Arial" w:cs="Arial"/>
          <w:sz w:val="24"/>
          <w:szCs w:val="24"/>
        </w:rPr>
        <w:t xml:space="preserve"> ugrađenog materijala.  U jediničnu cijenu uključena je dobava doprema, ugradba, preguravanje, razastiranje i poravnavanje materijala posteljice.</w:t>
      </w:r>
      <w:r w:rsidR="002478D3">
        <w:rPr>
          <w:rFonts w:ascii="Arial" w:hAnsi="Arial" w:cs="Arial"/>
          <w:sz w:val="24"/>
          <w:szCs w:val="24"/>
        </w:rPr>
        <w:t xml:space="preserve"> </w:t>
      </w:r>
    </w:p>
    <w:p w:rsidR="00E63A1E" w:rsidRDefault="00E63A1E" w:rsidP="003D7236">
      <w:pPr>
        <w:rPr>
          <w:rFonts w:ascii="Arial" w:hAnsi="Arial" w:cs="Arial"/>
          <w:b/>
          <w:bCs/>
          <w:sz w:val="24"/>
          <w:szCs w:val="24"/>
        </w:rPr>
      </w:pPr>
    </w:p>
    <w:p w:rsidR="003D7236" w:rsidRPr="00241975" w:rsidRDefault="000245FF" w:rsidP="003D7236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2.3.</w:t>
      </w:r>
      <w:r w:rsidR="00241975">
        <w:rPr>
          <w:rFonts w:ascii="Arial" w:hAnsi="Arial" w:cs="Arial"/>
          <w:b/>
          <w:bCs/>
          <w:sz w:val="24"/>
          <w:szCs w:val="24"/>
        </w:rPr>
        <w:t>4</w:t>
      </w:r>
      <w:r w:rsidR="00895599">
        <w:rPr>
          <w:rFonts w:ascii="Arial" w:hAnsi="Arial" w:cs="Arial"/>
          <w:b/>
          <w:bCs/>
          <w:sz w:val="24"/>
          <w:szCs w:val="24"/>
        </w:rPr>
        <w:t>.</w:t>
      </w:r>
      <w:r w:rsidR="00241975">
        <w:rPr>
          <w:rFonts w:ascii="Arial" w:hAnsi="Arial" w:cs="Arial"/>
          <w:b/>
          <w:bCs/>
          <w:sz w:val="24"/>
          <w:szCs w:val="24"/>
        </w:rPr>
        <w:t xml:space="preserve">  </w:t>
      </w:r>
      <w:r w:rsidR="003D7236" w:rsidRPr="00241975">
        <w:rPr>
          <w:rFonts w:ascii="Arial" w:hAnsi="Arial" w:cs="Arial"/>
          <w:b/>
          <w:bCs/>
          <w:sz w:val="24"/>
          <w:szCs w:val="24"/>
        </w:rPr>
        <w:t>ZA</w:t>
      </w:r>
      <w:r w:rsidR="00DB7750">
        <w:rPr>
          <w:rFonts w:ascii="Arial" w:hAnsi="Arial" w:cs="Arial"/>
          <w:b/>
          <w:bCs/>
          <w:sz w:val="24"/>
          <w:szCs w:val="24"/>
        </w:rPr>
        <w:t>SIPANJE</w:t>
      </w:r>
      <w:r w:rsidR="003D7236" w:rsidRPr="00241975">
        <w:rPr>
          <w:rFonts w:ascii="Arial" w:hAnsi="Arial" w:cs="Arial"/>
          <w:b/>
          <w:bCs/>
          <w:sz w:val="24"/>
          <w:szCs w:val="24"/>
        </w:rPr>
        <w:t xml:space="preserve"> </w:t>
      </w:r>
      <w:r w:rsidR="00241975" w:rsidRPr="00241975">
        <w:rPr>
          <w:rFonts w:ascii="Arial" w:hAnsi="Arial" w:cs="Arial"/>
          <w:b/>
          <w:bCs/>
          <w:sz w:val="24"/>
          <w:szCs w:val="24"/>
        </w:rPr>
        <w:t>CJEVOVOD</w:t>
      </w:r>
      <w:r w:rsidR="00F61FCC">
        <w:rPr>
          <w:rFonts w:ascii="Arial" w:hAnsi="Arial" w:cs="Arial"/>
          <w:b/>
          <w:bCs/>
          <w:sz w:val="24"/>
          <w:szCs w:val="24"/>
        </w:rPr>
        <w:t>A</w:t>
      </w:r>
    </w:p>
    <w:p w:rsidR="003D7236" w:rsidRDefault="003D7236" w:rsidP="003D7236">
      <w:pPr>
        <w:rPr>
          <w:rFonts w:ascii="Arial" w:hAnsi="Arial" w:cs="Arial"/>
          <w:b/>
          <w:sz w:val="24"/>
          <w:szCs w:val="24"/>
        </w:rPr>
      </w:pPr>
    </w:p>
    <w:p w:rsidR="00241975" w:rsidRPr="00241975" w:rsidRDefault="003D7236" w:rsidP="00241975">
      <w:pPr>
        <w:rPr>
          <w:rFonts w:ascii="Arial" w:hAnsi="Arial" w:cs="Arial"/>
          <w:sz w:val="24"/>
          <w:szCs w:val="24"/>
        </w:rPr>
      </w:pPr>
      <w:r w:rsidRPr="003D7236">
        <w:rPr>
          <w:rFonts w:ascii="Arial" w:hAnsi="Arial" w:cs="Arial"/>
          <w:b/>
          <w:sz w:val="24"/>
          <w:szCs w:val="24"/>
        </w:rPr>
        <w:t>Opis rada</w:t>
      </w:r>
    </w:p>
    <w:p w:rsidR="00B429DA" w:rsidRDefault="003D7236" w:rsidP="009437EE">
      <w:pPr>
        <w:shd w:val="clear" w:color="auto" w:fill="FFFFFF"/>
        <w:spacing w:line="278" w:lineRule="exact"/>
        <w:ind w:left="38"/>
        <w:jc w:val="both"/>
        <w:rPr>
          <w:rFonts w:ascii="Arial" w:hAnsi="Arial" w:cs="Arial"/>
          <w:sz w:val="24"/>
          <w:szCs w:val="24"/>
        </w:rPr>
      </w:pPr>
      <w:r w:rsidRPr="003D7236">
        <w:rPr>
          <w:rFonts w:ascii="Arial" w:hAnsi="Arial" w:cs="Arial"/>
          <w:sz w:val="24"/>
          <w:szCs w:val="24"/>
        </w:rPr>
        <w:t>Po završetku montaže cjevovoda pristupa se zatrpavanju rova rastresitim materijalom maksimalne veličine zrna do 8 mm i to najmanje 30 cm iznad tjemena cijevi uz upotrebu ručnih nabijača</w:t>
      </w:r>
      <w:r w:rsidR="002478D3">
        <w:rPr>
          <w:rFonts w:ascii="Arial" w:hAnsi="Arial" w:cs="Arial"/>
          <w:sz w:val="24"/>
          <w:szCs w:val="24"/>
        </w:rPr>
        <w:t xml:space="preserve"> (pijeskom ili pješčanim materijalom). </w:t>
      </w:r>
      <w:r w:rsidRPr="003D7236">
        <w:rPr>
          <w:rFonts w:ascii="Arial" w:hAnsi="Arial" w:cs="Arial"/>
          <w:sz w:val="24"/>
          <w:szCs w:val="24"/>
        </w:rPr>
        <w:t>Nakon toga može se vršiti za</w:t>
      </w:r>
      <w:r w:rsidR="00DB7750">
        <w:rPr>
          <w:rFonts w:ascii="Arial" w:hAnsi="Arial" w:cs="Arial"/>
          <w:sz w:val="24"/>
          <w:szCs w:val="24"/>
        </w:rPr>
        <w:t>sipanje</w:t>
      </w:r>
      <w:r w:rsidRPr="003D7236">
        <w:rPr>
          <w:rFonts w:ascii="Arial" w:hAnsi="Arial" w:cs="Arial"/>
          <w:sz w:val="24"/>
          <w:szCs w:val="24"/>
        </w:rPr>
        <w:t xml:space="preserve"> rova </w:t>
      </w:r>
      <w:r w:rsidR="00DB7750">
        <w:rPr>
          <w:rFonts w:ascii="Arial" w:hAnsi="Arial" w:cs="Arial"/>
          <w:sz w:val="24"/>
          <w:szCs w:val="24"/>
        </w:rPr>
        <w:t xml:space="preserve">kamenim </w:t>
      </w:r>
      <w:r w:rsidRPr="003D7236">
        <w:rPr>
          <w:rFonts w:ascii="Arial" w:hAnsi="Arial" w:cs="Arial"/>
          <w:sz w:val="24"/>
          <w:szCs w:val="24"/>
        </w:rPr>
        <w:t>materijalom</w:t>
      </w:r>
      <w:r w:rsidR="00DB7750">
        <w:rPr>
          <w:rFonts w:ascii="Arial" w:hAnsi="Arial" w:cs="Arial"/>
          <w:sz w:val="24"/>
          <w:szCs w:val="24"/>
        </w:rPr>
        <w:t>, max. zna 80mm,</w:t>
      </w:r>
      <w:r w:rsidRPr="003D7236">
        <w:rPr>
          <w:rFonts w:ascii="Arial" w:hAnsi="Arial" w:cs="Arial"/>
          <w:sz w:val="24"/>
          <w:szCs w:val="24"/>
        </w:rPr>
        <w:t xml:space="preserve"> uz upotrebu strojnih nabijača. </w:t>
      </w:r>
      <w:r w:rsidR="00B429DA" w:rsidRPr="00B429DA">
        <w:rPr>
          <w:rFonts w:ascii="Arial" w:hAnsi="Arial" w:cs="Arial"/>
          <w:sz w:val="24"/>
          <w:szCs w:val="24"/>
        </w:rPr>
        <w:t>Zbijanje se vrši dok se ne dostigne nosivost Ms</w:t>
      </w:r>
      <w:r w:rsidR="0006750B">
        <w:rPr>
          <w:rFonts w:ascii="Arial" w:hAnsi="Arial" w:cs="Arial"/>
          <w:sz w:val="24"/>
          <w:szCs w:val="24"/>
        </w:rPr>
        <w:t>≥</w:t>
      </w:r>
      <w:r w:rsidR="00DB7750">
        <w:rPr>
          <w:rFonts w:ascii="Arial" w:hAnsi="Arial" w:cs="Arial"/>
          <w:sz w:val="24"/>
          <w:szCs w:val="24"/>
        </w:rPr>
        <w:t>8</w:t>
      </w:r>
      <w:r w:rsidR="002478D3">
        <w:rPr>
          <w:rFonts w:ascii="Arial" w:hAnsi="Arial" w:cs="Arial"/>
          <w:sz w:val="24"/>
          <w:szCs w:val="24"/>
        </w:rPr>
        <w:t>0</w:t>
      </w:r>
      <w:r w:rsidR="00B429DA" w:rsidRPr="00B429DA">
        <w:rPr>
          <w:rFonts w:ascii="Arial" w:hAnsi="Arial" w:cs="Arial"/>
          <w:sz w:val="24"/>
          <w:szCs w:val="24"/>
        </w:rPr>
        <w:t xml:space="preserve"> MN/m</w:t>
      </w:r>
      <w:r w:rsidR="00B429DA" w:rsidRPr="00B72138">
        <w:rPr>
          <w:rFonts w:ascii="Arial" w:hAnsi="Arial" w:cs="Arial"/>
          <w:sz w:val="24"/>
          <w:szCs w:val="24"/>
          <w:vertAlign w:val="superscript"/>
        </w:rPr>
        <w:t>2</w:t>
      </w:r>
      <w:r w:rsidR="00B429DA" w:rsidRPr="00B429DA">
        <w:rPr>
          <w:rFonts w:ascii="Arial" w:hAnsi="Arial" w:cs="Arial"/>
          <w:sz w:val="24"/>
          <w:szCs w:val="24"/>
        </w:rPr>
        <w:t>. Kod svih za</w:t>
      </w:r>
      <w:r w:rsidR="00DB7750">
        <w:rPr>
          <w:rFonts w:ascii="Arial" w:hAnsi="Arial" w:cs="Arial"/>
          <w:sz w:val="24"/>
          <w:szCs w:val="24"/>
        </w:rPr>
        <w:t>sipanja</w:t>
      </w:r>
      <w:r w:rsidR="00B429DA" w:rsidRPr="00B429DA">
        <w:rPr>
          <w:rFonts w:ascii="Arial" w:hAnsi="Arial" w:cs="Arial"/>
          <w:sz w:val="24"/>
          <w:szCs w:val="24"/>
        </w:rPr>
        <w:t xml:space="preserve"> i nasipa van prometnih površina mora se izvesti potrebno nadvišenje okolnih površina da nakon duljeg slijeganja i konsolidacije nasipa ne nastane ulegnuće.</w:t>
      </w:r>
    </w:p>
    <w:p w:rsidR="003D7236" w:rsidRPr="003D7236" w:rsidRDefault="003D7236" w:rsidP="009437EE">
      <w:pPr>
        <w:ind w:left="38"/>
        <w:jc w:val="both"/>
        <w:rPr>
          <w:rFonts w:ascii="Arial" w:hAnsi="Arial" w:cs="Arial"/>
          <w:sz w:val="24"/>
          <w:szCs w:val="24"/>
        </w:rPr>
      </w:pPr>
      <w:r w:rsidRPr="003D7236">
        <w:rPr>
          <w:rFonts w:ascii="Arial" w:hAnsi="Arial" w:cs="Arial"/>
          <w:sz w:val="24"/>
          <w:szCs w:val="24"/>
        </w:rPr>
        <w:t xml:space="preserve">Najveća dimenzija kamena u materijalu kojim se nasipa rov ne smije preći </w:t>
      </w:r>
      <w:r w:rsidR="002478D3">
        <w:rPr>
          <w:rFonts w:ascii="Arial" w:hAnsi="Arial" w:cs="Arial"/>
          <w:sz w:val="24"/>
          <w:szCs w:val="24"/>
        </w:rPr>
        <w:t>8</w:t>
      </w:r>
      <w:r w:rsidR="00DB7750">
        <w:rPr>
          <w:rFonts w:ascii="Arial" w:hAnsi="Arial" w:cs="Arial"/>
          <w:sz w:val="24"/>
          <w:szCs w:val="24"/>
        </w:rPr>
        <w:t>0</w:t>
      </w:r>
      <w:r w:rsidRPr="003D7236">
        <w:rPr>
          <w:rFonts w:ascii="Arial" w:hAnsi="Arial" w:cs="Arial"/>
          <w:sz w:val="24"/>
          <w:szCs w:val="24"/>
        </w:rPr>
        <w:t xml:space="preserve"> </w:t>
      </w:r>
      <w:r w:rsidR="00DB7750">
        <w:rPr>
          <w:rFonts w:ascii="Arial" w:hAnsi="Arial" w:cs="Arial"/>
          <w:sz w:val="24"/>
          <w:szCs w:val="24"/>
        </w:rPr>
        <w:t>m</w:t>
      </w:r>
      <w:r w:rsidRPr="003D7236">
        <w:rPr>
          <w:rFonts w:ascii="Arial" w:hAnsi="Arial" w:cs="Arial"/>
          <w:sz w:val="24"/>
          <w:szCs w:val="24"/>
        </w:rPr>
        <w:t xml:space="preserve">m </w:t>
      </w:r>
      <w:r w:rsidR="00241975">
        <w:rPr>
          <w:rFonts w:ascii="Arial" w:hAnsi="Arial" w:cs="Arial"/>
          <w:sz w:val="24"/>
          <w:szCs w:val="24"/>
        </w:rPr>
        <w:t>.</w:t>
      </w:r>
    </w:p>
    <w:p w:rsidR="003D7236" w:rsidRPr="003D7236" w:rsidRDefault="003D7236" w:rsidP="009437EE">
      <w:pPr>
        <w:ind w:left="38"/>
        <w:jc w:val="both"/>
        <w:rPr>
          <w:rFonts w:ascii="Arial" w:hAnsi="Arial" w:cs="Arial"/>
          <w:sz w:val="24"/>
          <w:szCs w:val="24"/>
        </w:rPr>
      </w:pPr>
      <w:r w:rsidRPr="003D7236">
        <w:rPr>
          <w:rFonts w:ascii="Arial" w:hAnsi="Arial" w:cs="Arial"/>
          <w:sz w:val="24"/>
          <w:szCs w:val="24"/>
        </w:rPr>
        <w:t>Napominje se da se zatrpavanje cjevovoda i rova obavlja uglavnom u dvije faza i to:</w:t>
      </w:r>
    </w:p>
    <w:p w:rsidR="003D7236" w:rsidRPr="003D7236" w:rsidRDefault="003D7236" w:rsidP="009437EE">
      <w:pPr>
        <w:ind w:left="38"/>
        <w:jc w:val="both"/>
        <w:rPr>
          <w:rFonts w:ascii="Arial" w:hAnsi="Arial" w:cs="Arial"/>
          <w:sz w:val="24"/>
          <w:szCs w:val="24"/>
        </w:rPr>
      </w:pPr>
      <w:r w:rsidRPr="003D7236">
        <w:rPr>
          <w:rFonts w:ascii="Arial" w:hAnsi="Arial" w:cs="Arial"/>
          <w:sz w:val="24"/>
          <w:szCs w:val="24"/>
        </w:rPr>
        <w:t>- zatrpavanje dijela cijevi između spojeva</w:t>
      </w:r>
    </w:p>
    <w:p w:rsidR="003D7236" w:rsidRPr="003D7236" w:rsidRDefault="003D7236" w:rsidP="009437EE">
      <w:pPr>
        <w:ind w:left="38"/>
        <w:jc w:val="both"/>
        <w:rPr>
          <w:rFonts w:ascii="Arial" w:hAnsi="Arial" w:cs="Arial"/>
          <w:sz w:val="24"/>
          <w:szCs w:val="24"/>
        </w:rPr>
      </w:pPr>
      <w:r w:rsidRPr="003D7236">
        <w:rPr>
          <w:rFonts w:ascii="Arial" w:hAnsi="Arial" w:cs="Arial"/>
          <w:sz w:val="24"/>
          <w:szCs w:val="24"/>
        </w:rPr>
        <w:t>- potpuno zatrpavanje rova odnosno cjevovoda</w:t>
      </w:r>
    </w:p>
    <w:p w:rsidR="00241975" w:rsidRDefault="003D7236" w:rsidP="009437EE">
      <w:pPr>
        <w:ind w:left="38"/>
        <w:jc w:val="both"/>
        <w:rPr>
          <w:rFonts w:ascii="Arial" w:hAnsi="Arial" w:cs="Arial"/>
          <w:b/>
          <w:sz w:val="24"/>
          <w:szCs w:val="24"/>
        </w:rPr>
      </w:pPr>
      <w:r w:rsidRPr="003D7236">
        <w:rPr>
          <w:rFonts w:ascii="Arial" w:hAnsi="Arial" w:cs="Arial"/>
          <w:sz w:val="24"/>
          <w:szCs w:val="24"/>
        </w:rPr>
        <w:t>Ovakav način za</w:t>
      </w:r>
      <w:r w:rsidR="00DB7750">
        <w:rPr>
          <w:rFonts w:ascii="Arial" w:hAnsi="Arial" w:cs="Arial"/>
          <w:sz w:val="24"/>
          <w:szCs w:val="24"/>
        </w:rPr>
        <w:t>sipavanja</w:t>
      </w:r>
      <w:r w:rsidRPr="003D7236">
        <w:rPr>
          <w:rFonts w:ascii="Arial" w:hAnsi="Arial" w:cs="Arial"/>
          <w:sz w:val="24"/>
          <w:szCs w:val="24"/>
        </w:rPr>
        <w:t xml:space="preserve"> uvjetovan je potrebom provedbe tlačne probe na cjevovodu čiji spojevi nisu zatrpani s ciljem da se svi nedostaci izvedbe spojeva mogu brzo uočiti i sanirati.</w:t>
      </w:r>
    </w:p>
    <w:p w:rsidR="00241975" w:rsidRPr="00241975" w:rsidRDefault="00241975" w:rsidP="009437EE">
      <w:pPr>
        <w:jc w:val="both"/>
        <w:rPr>
          <w:rFonts w:ascii="Arial" w:hAnsi="Arial" w:cs="Arial"/>
          <w:b/>
          <w:sz w:val="24"/>
          <w:szCs w:val="24"/>
        </w:rPr>
      </w:pPr>
    </w:p>
    <w:p w:rsidR="00241975" w:rsidRPr="00241975" w:rsidRDefault="00241975" w:rsidP="00241975">
      <w:pPr>
        <w:rPr>
          <w:rFonts w:ascii="Arial" w:hAnsi="Arial" w:cs="Arial"/>
          <w:b/>
          <w:sz w:val="24"/>
          <w:szCs w:val="24"/>
        </w:rPr>
      </w:pPr>
      <w:r w:rsidRPr="00241975">
        <w:rPr>
          <w:rFonts w:ascii="Arial" w:hAnsi="Arial" w:cs="Arial"/>
          <w:b/>
          <w:sz w:val="24"/>
          <w:szCs w:val="24"/>
        </w:rPr>
        <w:t xml:space="preserve">Zahtjevi </w:t>
      </w:r>
      <w:r w:rsidR="009437EE">
        <w:rPr>
          <w:rFonts w:ascii="Arial" w:hAnsi="Arial" w:cs="Arial"/>
          <w:b/>
          <w:sz w:val="24"/>
          <w:szCs w:val="24"/>
        </w:rPr>
        <w:t>i</w:t>
      </w:r>
      <w:r w:rsidRPr="00241975">
        <w:rPr>
          <w:rFonts w:ascii="Arial" w:hAnsi="Arial" w:cs="Arial"/>
          <w:b/>
          <w:sz w:val="24"/>
          <w:szCs w:val="24"/>
        </w:rPr>
        <w:t xml:space="preserve"> kontrola kvalitete</w:t>
      </w:r>
    </w:p>
    <w:p w:rsidR="002113B9" w:rsidRPr="00B429DA" w:rsidRDefault="00241975" w:rsidP="002113B9">
      <w:pPr>
        <w:shd w:val="clear" w:color="auto" w:fill="FFFFFF"/>
        <w:spacing w:line="278" w:lineRule="exact"/>
        <w:ind w:left="38"/>
        <w:jc w:val="both"/>
        <w:rPr>
          <w:rFonts w:ascii="Arial" w:hAnsi="Arial" w:cs="Arial"/>
          <w:sz w:val="24"/>
          <w:szCs w:val="24"/>
        </w:rPr>
      </w:pPr>
      <w:r w:rsidRPr="00241975">
        <w:rPr>
          <w:rFonts w:ascii="Arial" w:hAnsi="Arial" w:cs="Arial"/>
          <w:sz w:val="24"/>
          <w:szCs w:val="24"/>
        </w:rPr>
        <w:t>Za</w:t>
      </w:r>
      <w:r w:rsidR="00DB7750">
        <w:rPr>
          <w:rFonts w:ascii="Arial" w:hAnsi="Arial" w:cs="Arial"/>
          <w:sz w:val="24"/>
          <w:szCs w:val="24"/>
        </w:rPr>
        <w:t>sipavanjem</w:t>
      </w:r>
      <w:r w:rsidRPr="00241975">
        <w:rPr>
          <w:rFonts w:ascii="Arial" w:hAnsi="Arial" w:cs="Arial"/>
          <w:sz w:val="24"/>
          <w:szCs w:val="24"/>
        </w:rPr>
        <w:t xml:space="preserve"> se mora postići željena zbijenost tla.  Da bi se to postiglo potrebno je kontrolirati optimalnu količinu vlage, suhu prostomu težinu, indeks plastičnosti, stupanj zbijenosti i modul stišljivosti nasipnog materijala.  </w:t>
      </w:r>
      <w:r w:rsidR="002113B9" w:rsidRPr="00B429DA">
        <w:rPr>
          <w:rFonts w:ascii="Arial" w:hAnsi="Arial" w:cs="Arial"/>
          <w:sz w:val="24"/>
          <w:szCs w:val="24"/>
        </w:rPr>
        <w:t>Ispitivanje modula stišljivosti (Ms)</w:t>
      </w:r>
      <w:r w:rsidR="002113B9">
        <w:rPr>
          <w:rFonts w:ascii="Arial" w:hAnsi="Arial" w:cs="Arial"/>
          <w:sz w:val="24"/>
          <w:szCs w:val="24"/>
        </w:rPr>
        <w:t xml:space="preserve"> vršiti </w:t>
      </w:r>
      <w:r w:rsidR="002113B9" w:rsidRPr="00B429DA">
        <w:rPr>
          <w:rFonts w:ascii="Arial" w:hAnsi="Arial" w:cs="Arial"/>
          <w:sz w:val="24"/>
          <w:szCs w:val="24"/>
        </w:rPr>
        <w:t xml:space="preserve"> kružnom pločom §30 cm u skladu sa HRN U.BI.046 na svakih 1000 m2 7 komada.</w:t>
      </w:r>
    </w:p>
    <w:p w:rsidR="00241975" w:rsidRPr="00241975" w:rsidRDefault="00241975" w:rsidP="00241975">
      <w:pPr>
        <w:rPr>
          <w:rFonts w:ascii="Arial" w:hAnsi="Arial" w:cs="Arial"/>
          <w:sz w:val="24"/>
          <w:szCs w:val="24"/>
        </w:rPr>
      </w:pPr>
      <w:r w:rsidRPr="00241975">
        <w:rPr>
          <w:rFonts w:ascii="Arial" w:hAnsi="Arial" w:cs="Arial"/>
          <w:sz w:val="24"/>
          <w:szCs w:val="24"/>
        </w:rPr>
        <w:t>Svi elementi se moraju uskladit prilikom ugradnje.</w:t>
      </w:r>
    </w:p>
    <w:p w:rsidR="00241975" w:rsidRPr="00241975" w:rsidRDefault="00241975" w:rsidP="00241975">
      <w:pPr>
        <w:rPr>
          <w:rFonts w:ascii="Arial" w:hAnsi="Arial" w:cs="Arial"/>
          <w:sz w:val="24"/>
          <w:szCs w:val="24"/>
        </w:rPr>
      </w:pPr>
      <w:r w:rsidRPr="00241975">
        <w:rPr>
          <w:rFonts w:ascii="Arial" w:hAnsi="Arial" w:cs="Arial"/>
          <w:sz w:val="24"/>
          <w:szCs w:val="24"/>
        </w:rPr>
        <w:t>Sve dimenzije i visinske kote moraju odgovarati veličinama predviđenim projektom.</w:t>
      </w:r>
    </w:p>
    <w:p w:rsidR="00D64437" w:rsidRDefault="00D64437" w:rsidP="00241975">
      <w:pPr>
        <w:rPr>
          <w:rFonts w:ascii="Arial" w:hAnsi="Arial" w:cs="Arial"/>
          <w:b/>
          <w:sz w:val="24"/>
          <w:szCs w:val="24"/>
        </w:rPr>
      </w:pPr>
    </w:p>
    <w:p w:rsidR="00241975" w:rsidRPr="00241975" w:rsidRDefault="00241975" w:rsidP="00241975">
      <w:pPr>
        <w:rPr>
          <w:rFonts w:ascii="Arial" w:hAnsi="Arial" w:cs="Arial"/>
          <w:b/>
          <w:sz w:val="24"/>
          <w:szCs w:val="24"/>
        </w:rPr>
      </w:pPr>
      <w:r w:rsidRPr="00241975">
        <w:rPr>
          <w:rFonts w:ascii="Arial" w:hAnsi="Arial" w:cs="Arial"/>
          <w:b/>
          <w:sz w:val="24"/>
          <w:szCs w:val="24"/>
        </w:rPr>
        <w:t>Obračun radova</w:t>
      </w:r>
    </w:p>
    <w:p w:rsidR="00654C5B" w:rsidRPr="00A27FA5" w:rsidRDefault="00241975" w:rsidP="0096756B">
      <w:pPr>
        <w:rPr>
          <w:rFonts w:ascii="Arial" w:hAnsi="Arial" w:cs="Arial"/>
          <w:sz w:val="24"/>
          <w:szCs w:val="24"/>
        </w:rPr>
      </w:pPr>
      <w:r w:rsidRPr="00241975">
        <w:rPr>
          <w:rFonts w:ascii="Arial" w:hAnsi="Arial" w:cs="Arial"/>
          <w:sz w:val="24"/>
          <w:szCs w:val="24"/>
        </w:rPr>
        <w:t>lzvršeni rado</w:t>
      </w:r>
      <w:r w:rsidR="002478D3">
        <w:rPr>
          <w:rFonts w:ascii="Arial" w:hAnsi="Arial" w:cs="Arial"/>
          <w:sz w:val="24"/>
          <w:szCs w:val="24"/>
        </w:rPr>
        <w:t>vi na za</w:t>
      </w:r>
      <w:r w:rsidR="00DB7750">
        <w:rPr>
          <w:rFonts w:ascii="Arial" w:hAnsi="Arial" w:cs="Arial"/>
          <w:sz w:val="24"/>
          <w:szCs w:val="24"/>
        </w:rPr>
        <w:t>sipanju</w:t>
      </w:r>
      <w:r w:rsidR="002478D3">
        <w:rPr>
          <w:rFonts w:ascii="Arial" w:hAnsi="Arial" w:cs="Arial"/>
          <w:sz w:val="24"/>
          <w:szCs w:val="24"/>
        </w:rPr>
        <w:t xml:space="preserve"> iskazuju se po m</w:t>
      </w:r>
      <w:r w:rsidR="002478D3" w:rsidRPr="002478D3">
        <w:rPr>
          <w:rFonts w:ascii="Arial" w:hAnsi="Arial" w:cs="Arial"/>
          <w:sz w:val="24"/>
          <w:szCs w:val="24"/>
          <w:vertAlign w:val="superscript"/>
        </w:rPr>
        <w:t>3</w:t>
      </w:r>
      <w:r w:rsidR="002478D3">
        <w:rPr>
          <w:rFonts w:ascii="Arial" w:hAnsi="Arial" w:cs="Arial"/>
          <w:sz w:val="24"/>
          <w:szCs w:val="24"/>
        </w:rPr>
        <w:t xml:space="preserve"> </w:t>
      </w:r>
      <w:r w:rsidRPr="00241975">
        <w:rPr>
          <w:rFonts w:ascii="Arial" w:hAnsi="Arial" w:cs="Arial"/>
          <w:sz w:val="24"/>
          <w:szCs w:val="24"/>
        </w:rPr>
        <w:t>ugrađenog i zbijenog materijala.  U jediničnu cijenu uključeno je preguravanje, razastiranje, kvašenje ili sušenje i zbijanje slojeva materijala.  Uobičajeno je uzeto da je 90%  materijala ugrađeno strojno, a 10% ručno.</w:t>
      </w:r>
    </w:p>
    <w:p w:rsidR="0096756B" w:rsidRDefault="000245FF" w:rsidP="0096756B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2.3.</w:t>
      </w:r>
      <w:r w:rsidR="0096756B">
        <w:rPr>
          <w:rFonts w:ascii="Arial" w:hAnsi="Arial" w:cs="Arial"/>
          <w:b/>
          <w:bCs/>
          <w:sz w:val="24"/>
          <w:szCs w:val="24"/>
        </w:rPr>
        <w:t>5</w:t>
      </w:r>
      <w:r w:rsidR="00895599">
        <w:rPr>
          <w:rFonts w:ascii="Arial" w:hAnsi="Arial" w:cs="Arial"/>
          <w:b/>
          <w:bCs/>
          <w:sz w:val="24"/>
          <w:szCs w:val="24"/>
        </w:rPr>
        <w:t>.</w:t>
      </w:r>
      <w:r w:rsidR="0096756B">
        <w:rPr>
          <w:rFonts w:ascii="Arial" w:hAnsi="Arial" w:cs="Arial"/>
          <w:b/>
          <w:bCs/>
          <w:sz w:val="24"/>
          <w:szCs w:val="24"/>
        </w:rPr>
        <w:t xml:space="preserve"> </w:t>
      </w:r>
      <w:r w:rsidR="0096756B" w:rsidRPr="0096756B">
        <w:rPr>
          <w:rFonts w:ascii="Arial" w:hAnsi="Arial" w:cs="Arial"/>
          <w:b/>
          <w:bCs/>
          <w:sz w:val="24"/>
          <w:szCs w:val="24"/>
        </w:rPr>
        <w:t xml:space="preserve"> OBLAGANJE HUMUSOM </w:t>
      </w:r>
      <w:r w:rsidR="0096756B">
        <w:rPr>
          <w:rFonts w:ascii="Arial" w:hAnsi="Arial" w:cs="Arial"/>
          <w:b/>
          <w:bCs/>
          <w:sz w:val="24"/>
          <w:szCs w:val="24"/>
        </w:rPr>
        <w:t>–</w:t>
      </w:r>
      <w:r w:rsidR="0096756B" w:rsidRPr="0096756B">
        <w:rPr>
          <w:rFonts w:ascii="Arial" w:hAnsi="Arial" w:cs="Arial"/>
          <w:b/>
          <w:bCs/>
          <w:sz w:val="24"/>
          <w:szCs w:val="24"/>
        </w:rPr>
        <w:t xml:space="preserve"> HUMUSIRANJE</w:t>
      </w:r>
    </w:p>
    <w:p w:rsidR="0096756B" w:rsidRPr="0096756B" w:rsidRDefault="0096756B" w:rsidP="0096756B">
      <w:pPr>
        <w:rPr>
          <w:rFonts w:ascii="Arial" w:hAnsi="Arial" w:cs="Arial"/>
          <w:b/>
          <w:bCs/>
          <w:sz w:val="24"/>
          <w:szCs w:val="24"/>
        </w:rPr>
      </w:pPr>
    </w:p>
    <w:p w:rsidR="0096756B" w:rsidRPr="0096756B" w:rsidRDefault="0096756B" w:rsidP="0096756B">
      <w:pPr>
        <w:rPr>
          <w:rFonts w:ascii="Arial" w:hAnsi="Arial" w:cs="Arial"/>
          <w:b/>
          <w:sz w:val="24"/>
          <w:szCs w:val="24"/>
        </w:rPr>
      </w:pPr>
      <w:r w:rsidRPr="0096756B">
        <w:rPr>
          <w:rFonts w:ascii="Arial" w:hAnsi="Arial" w:cs="Arial"/>
          <w:b/>
          <w:sz w:val="24"/>
          <w:szCs w:val="24"/>
        </w:rPr>
        <w:t>Opis rada</w:t>
      </w:r>
    </w:p>
    <w:p w:rsidR="0096756B" w:rsidRPr="0096756B" w:rsidRDefault="0096756B" w:rsidP="0096756B">
      <w:pPr>
        <w:rPr>
          <w:rFonts w:ascii="Arial" w:hAnsi="Arial" w:cs="Arial"/>
          <w:sz w:val="24"/>
          <w:szCs w:val="24"/>
        </w:rPr>
      </w:pPr>
      <w:r w:rsidRPr="0096756B">
        <w:rPr>
          <w:rFonts w:ascii="Arial" w:hAnsi="Arial" w:cs="Arial"/>
          <w:sz w:val="24"/>
          <w:szCs w:val="24"/>
        </w:rPr>
        <w:t>Humus sa deponije ili nalazišta razastire se na projektom određene površine i poravnava uz lagano nabijanje.</w:t>
      </w:r>
    </w:p>
    <w:p w:rsidR="0096756B" w:rsidRPr="0096756B" w:rsidRDefault="0096756B" w:rsidP="0096756B">
      <w:pPr>
        <w:rPr>
          <w:rFonts w:ascii="Arial" w:hAnsi="Arial" w:cs="Arial"/>
          <w:sz w:val="24"/>
          <w:szCs w:val="24"/>
        </w:rPr>
      </w:pPr>
      <w:r w:rsidRPr="0096756B">
        <w:rPr>
          <w:rFonts w:ascii="Arial" w:hAnsi="Arial" w:cs="Arial"/>
          <w:sz w:val="24"/>
          <w:szCs w:val="24"/>
        </w:rPr>
        <w:t>Humus iz deponija strojno se pregurava na mjesto ugradnje i razastire u sloju debljine predviđene projektom. Iz humusa je potrebno odstraniti komade drveća, granja i korijenja.  Na nepristupačnim mjestima razastiranje se obavlja ručno.</w:t>
      </w:r>
    </w:p>
    <w:p w:rsidR="0096756B" w:rsidRPr="0096756B" w:rsidRDefault="0096756B" w:rsidP="0096756B">
      <w:pPr>
        <w:rPr>
          <w:rFonts w:ascii="Arial" w:hAnsi="Arial" w:cs="Arial"/>
          <w:sz w:val="24"/>
          <w:szCs w:val="24"/>
        </w:rPr>
      </w:pPr>
    </w:p>
    <w:p w:rsidR="0096756B" w:rsidRPr="0096756B" w:rsidRDefault="0096756B" w:rsidP="0096756B">
      <w:pPr>
        <w:rPr>
          <w:rFonts w:ascii="Arial" w:hAnsi="Arial" w:cs="Arial"/>
          <w:b/>
          <w:sz w:val="24"/>
          <w:szCs w:val="24"/>
        </w:rPr>
      </w:pPr>
      <w:r w:rsidRPr="0096756B">
        <w:rPr>
          <w:rFonts w:ascii="Arial" w:hAnsi="Arial" w:cs="Arial"/>
          <w:b/>
          <w:sz w:val="24"/>
          <w:szCs w:val="24"/>
        </w:rPr>
        <w:t xml:space="preserve">Zahtjevi </w:t>
      </w:r>
      <w:r w:rsidR="002478D3">
        <w:rPr>
          <w:rFonts w:ascii="Arial" w:hAnsi="Arial" w:cs="Arial"/>
          <w:b/>
          <w:sz w:val="24"/>
          <w:szCs w:val="24"/>
        </w:rPr>
        <w:t>i</w:t>
      </w:r>
      <w:r w:rsidRPr="0096756B">
        <w:rPr>
          <w:rFonts w:ascii="Arial" w:hAnsi="Arial" w:cs="Arial"/>
          <w:b/>
          <w:sz w:val="24"/>
          <w:szCs w:val="24"/>
        </w:rPr>
        <w:t xml:space="preserve"> kontrola kvalitete izvedbe</w:t>
      </w:r>
    </w:p>
    <w:p w:rsidR="0096756B" w:rsidRPr="0096756B" w:rsidRDefault="0096756B" w:rsidP="0096756B">
      <w:pPr>
        <w:rPr>
          <w:rFonts w:ascii="Arial" w:hAnsi="Arial" w:cs="Arial"/>
          <w:sz w:val="24"/>
          <w:szCs w:val="24"/>
        </w:rPr>
      </w:pPr>
      <w:r w:rsidRPr="0096756B">
        <w:rPr>
          <w:rFonts w:ascii="Arial" w:hAnsi="Arial" w:cs="Arial"/>
          <w:sz w:val="24"/>
          <w:szCs w:val="24"/>
        </w:rPr>
        <w:t>Površina humusnog sloja zaravnava se grabljama a debljina i visina kontrolira mjerenjem.</w:t>
      </w:r>
    </w:p>
    <w:p w:rsidR="0096756B" w:rsidRPr="0096756B" w:rsidRDefault="0096756B" w:rsidP="0096756B">
      <w:pPr>
        <w:rPr>
          <w:rFonts w:ascii="Arial" w:hAnsi="Arial" w:cs="Arial"/>
          <w:sz w:val="24"/>
          <w:szCs w:val="24"/>
        </w:rPr>
      </w:pPr>
    </w:p>
    <w:p w:rsidR="0096756B" w:rsidRPr="0096756B" w:rsidRDefault="0096756B" w:rsidP="0096756B">
      <w:pPr>
        <w:rPr>
          <w:rFonts w:ascii="Arial" w:hAnsi="Arial" w:cs="Arial"/>
          <w:b/>
          <w:sz w:val="24"/>
          <w:szCs w:val="24"/>
        </w:rPr>
      </w:pPr>
      <w:r w:rsidRPr="0096756B">
        <w:rPr>
          <w:rFonts w:ascii="Arial" w:hAnsi="Arial" w:cs="Arial"/>
          <w:b/>
          <w:sz w:val="24"/>
          <w:szCs w:val="24"/>
        </w:rPr>
        <w:t>Obračun radova</w:t>
      </w:r>
    </w:p>
    <w:p w:rsidR="0096756B" w:rsidRDefault="0096756B" w:rsidP="0096756B">
      <w:pPr>
        <w:rPr>
          <w:rFonts w:ascii="Arial" w:hAnsi="Arial" w:cs="Arial"/>
          <w:sz w:val="24"/>
          <w:szCs w:val="24"/>
        </w:rPr>
      </w:pPr>
      <w:r w:rsidRPr="0096756B">
        <w:rPr>
          <w:rFonts w:ascii="Arial" w:hAnsi="Arial" w:cs="Arial"/>
          <w:sz w:val="24"/>
          <w:szCs w:val="24"/>
        </w:rPr>
        <w:t xml:space="preserve">Rad se obračunava prema stvarno razastrtom humusu </w:t>
      </w:r>
      <w:r w:rsidR="002478D3">
        <w:rPr>
          <w:rFonts w:ascii="Arial" w:hAnsi="Arial" w:cs="Arial"/>
          <w:sz w:val="24"/>
          <w:szCs w:val="24"/>
        </w:rPr>
        <w:t>po m</w:t>
      </w:r>
      <w:r w:rsidR="002478D3" w:rsidRPr="002478D3">
        <w:rPr>
          <w:rFonts w:ascii="Arial" w:hAnsi="Arial" w:cs="Arial"/>
          <w:sz w:val="24"/>
          <w:szCs w:val="24"/>
          <w:vertAlign w:val="superscript"/>
        </w:rPr>
        <w:t>2</w:t>
      </w:r>
      <w:r w:rsidR="002478D3">
        <w:rPr>
          <w:rFonts w:ascii="Arial" w:hAnsi="Arial" w:cs="Arial"/>
          <w:sz w:val="24"/>
          <w:szCs w:val="24"/>
        </w:rPr>
        <w:t xml:space="preserve">. </w:t>
      </w:r>
      <w:r w:rsidRPr="0096756B">
        <w:rPr>
          <w:rFonts w:ascii="Arial" w:hAnsi="Arial" w:cs="Arial"/>
          <w:sz w:val="24"/>
          <w:szCs w:val="24"/>
        </w:rPr>
        <w:t>U jediničnu cijenu uključeno je preguravanje, razastiranje i planiranje humusnog sloja.  Uobičajeno se uzima da se 90% od ukupne količine razastire strojno, a 10% ru</w:t>
      </w:r>
      <w:r w:rsidR="00525062">
        <w:rPr>
          <w:rFonts w:ascii="Arial" w:hAnsi="Arial" w:cs="Arial"/>
          <w:sz w:val="24"/>
          <w:szCs w:val="24"/>
        </w:rPr>
        <w:t>č</w:t>
      </w:r>
      <w:r w:rsidRPr="0096756B">
        <w:rPr>
          <w:rFonts w:ascii="Arial" w:hAnsi="Arial" w:cs="Arial"/>
          <w:sz w:val="24"/>
          <w:szCs w:val="24"/>
        </w:rPr>
        <w:t>no.</w:t>
      </w:r>
    </w:p>
    <w:p w:rsidR="00C25FD5" w:rsidRDefault="00C25FD5" w:rsidP="000F5D71">
      <w:pPr>
        <w:ind w:left="1440" w:hanging="1440"/>
        <w:rPr>
          <w:rFonts w:ascii="Arial" w:hAnsi="Arial" w:cs="Arial"/>
          <w:b/>
          <w:bCs/>
          <w:sz w:val="24"/>
          <w:szCs w:val="24"/>
        </w:rPr>
      </w:pPr>
    </w:p>
    <w:p w:rsidR="003129DE" w:rsidRPr="00A27FA5" w:rsidRDefault="000245FF" w:rsidP="009C4070">
      <w:pPr>
        <w:pStyle w:val="Naslov1"/>
        <w:rPr>
          <w:sz w:val="24"/>
          <w:szCs w:val="24"/>
        </w:rPr>
      </w:pPr>
      <w:r w:rsidRPr="00A27FA5">
        <w:rPr>
          <w:sz w:val="24"/>
          <w:szCs w:val="24"/>
        </w:rPr>
        <w:t xml:space="preserve">2.4 </w:t>
      </w:r>
      <w:r w:rsidR="00E773FA" w:rsidRPr="00A27FA5">
        <w:rPr>
          <w:sz w:val="24"/>
          <w:szCs w:val="24"/>
        </w:rPr>
        <w:t xml:space="preserve">ARMIRAČKI RADOVI </w:t>
      </w:r>
    </w:p>
    <w:p w:rsidR="003129DE" w:rsidRPr="003129DE" w:rsidRDefault="003129DE" w:rsidP="003129DE">
      <w:pPr>
        <w:rPr>
          <w:rFonts w:ascii="Arial" w:hAnsi="Arial" w:cs="Arial"/>
          <w:b/>
          <w:bCs/>
          <w:sz w:val="24"/>
          <w:szCs w:val="24"/>
        </w:rPr>
      </w:pPr>
    </w:p>
    <w:p w:rsidR="003129DE" w:rsidRPr="003129DE" w:rsidRDefault="003129DE" w:rsidP="003129DE">
      <w:pPr>
        <w:rPr>
          <w:rFonts w:ascii="Arial" w:hAnsi="Arial" w:cs="Arial"/>
          <w:b/>
          <w:sz w:val="24"/>
          <w:szCs w:val="24"/>
        </w:rPr>
      </w:pPr>
      <w:r w:rsidRPr="003129DE">
        <w:rPr>
          <w:rFonts w:ascii="Arial" w:hAnsi="Arial" w:cs="Arial"/>
          <w:b/>
          <w:sz w:val="24"/>
          <w:szCs w:val="24"/>
        </w:rPr>
        <w:t>Opis rada</w:t>
      </w:r>
    </w:p>
    <w:p w:rsidR="003129DE" w:rsidRPr="003129DE" w:rsidRDefault="003129DE" w:rsidP="003129DE">
      <w:pPr>
        <w:jc w:val="both"/>
        <w:rPr>
          <w:rFonts w:ascii="Arial" w:hAnsi="Arial" w:cs="Arial"/>
          <w:sz w:val="24"/>
          <w:szCs w:val="24"/>
        </w:rPr>
      </w:pPr>
      <w:r w:rsidRPr="003129DE">
        <w:rPr>
          <w:rFonts w:ascii="Arial" w:hAnsi="Arial" w:cs="Arial"/>
          <w:sz w:val="24"/>
          <w:szCs w:val="24"/>
        </w:rPr>
        <w:t>Armirački radovi podrazumijevaju nabavu betonskog čelika, izradu prema nacrtima savijanja, postavljanje i učvršćivanje.</w:t>
      </w:r>
    </w:p>
    <w:p w:rsidR="003129DE" w:rsidRPr="003129DE" w:rsidRDefault="003129DE" w:rsidP="003129DE">
      <w:pPr>
        <w:jc w:val="both"/>
        <w:rPr>
          <w:rFonts w:ascii="Arial" w:hAnsi="Arial" w:cs="Arial"/>
          <w:sz w:val="24"/>
          <w:szCs w:val="24"/>
        </w:rPr>
      </w:pPr>
      <w:r w:rsidRPr="003129DE">
        <w:rPr>
          <w:rFonts w:ascii="Arial" w:hAnsi="Arial" w:cs="Arial"/>
          <w:sz w:val="24"/>
          <w:szCs w:val="24"/>
        </w:rPr>
        <w:t>Armatura se izrađuje u armiračkom pogonu</w:t>
      </w:r>
      <w:r w:rsidR="002A570A">
        <w:rPr>
          <w:rFonts w:ascii="Arial" w:hAnsi="Arial" w:cs="Arial"/>
          <w:sz w:val="24"/>
          <w:szCs w:val="24"/>
        </w:rPr>
        <w:t xml:space="preserve"> na gradilištu ili izvan njega</w:t>
      </w:r>
      <w:r w:rsidRPr="003129DE">
        <w:rPr>
          <w:rFonts w:ascii="Arial" w:hAnsi="Arial" w:cs="Arial"/>
          <w:sz w:val="24"/>
          <w:szCs w:val="24"/>
        </w:rPr>
        <w:t>, a sve prema planovima savijanja armature iz projektne dokumentacije.</w:t>
      </w:r>
    </w:p>
    <w:p w:rsidR="003129DE" w:rsidRPr="003129DE" w:rsidRDefault="003129DE" w:rsidP="003129DE">
      <w:pPr>
        <w:jc w:val="both"/>
        <w:rPr>
          <w:rFonts w:ascii="Arial" w:hAnsi="Arial" w:cs="Arial"/>
          <w:sz w:val="24"/>
          <w:szCs w:val="24"/>
        </w:rPr>
      </w:pPr>
      <w:r w:rsidRPr="003129DE">
        <w:rPr>
          <w:rFonts w:ascii="Arial" w:hAnsi="Arial" w:cs="Arial"/>
          <w:sz w:val="24"/>
          <w:szCs w:val="24"/>
        </w:rPr>
        <w:t>Ovisno o projektu koriste se rebrast</w:t>
      </w:r>
      <w:r w:rsidR="009437EE">
        <w:rPr>
          <w:rFonts w:ascii="Arial" w:hAnsi="Arial" w:cs="Arial"/>
          <w:sz w:val="24"/>
          <w:szCs w:val="24"/>
        </w:rPr>
        <w:t>i</w:t>
      </w:r>
      <w:r w:rsidRPr="003129DE">
        <w:rPr>
          <w:rFonts w:ascii="Arial" w:hAnsi="Arial" w:cs="Arial"/>
          <w:sz w:val="24"/>
          <w:szCs w:val="24"/>
        </w:rPr>
        <w:t xml:space="preserve"> profili</w:t>
      </w:r>
      <w:r w:rsidR="002478D3">
        <w:rPr>
          <w:rFonts w:ascii="Arial" w:hAnsi="Arial" w:cs="Arial"/>
          <w:sz w:val="24"/>
          <w:szCs w:val="24"/>
        </w:rPr>
        <w:t xml:space="preserve"> i </w:t>
      </w:r>
      <w:r w:rsidRPr="003129DE">
        <w:rPr>
          <w:rFonts w:ascii="Arial" w:hAnsi="Arial" w:cs="Arial"/>
          <w:sz w:val="24"/>
          <w:szCs w:val="24"/>
        </w:rPr>
        <w:t>čelične mreže.  Armatura se ispravlja, reže i savija ručno ili strojno u hladnom stanju. lzrađene pozicije se sortiraju, obilježavaju i vežu u snopove, te zatim prevoze na gradilište.</w:t>
      </w:r>
    </w:p>
    <w:p w:rsidR="003129DE" w:rsidRPr="003129DE" w:rsidRDefault="003129DE" w:rsidP="003129DE">
      <w:pPr>
        <w:jc w:val="both"/>
        <w:rPr>
          <w:rFonts w:ascii="Arial" w:hAnsi="Arial" w:cs="Arial"/>
          <w:sz w:val="24"/>
          <w:szCs w:val="24"/>
        </w:rPr>
      </w:pPr>
      <w:r w:rsidRPr="003129DE">
        <w:rPr>
          <w:rFonts w:ascii="Arial" w:hAnsi="Arial" w:cs="Arial"/>
          <w:sz w:val="24"/>
          <w:szCs w:val="24"/>
        </w:rPr>
        <w:t>Armatura se postavlja prema projektnoj dokumentaciji slijedeći dinamiku betonskih radova i postavljanja oplate.  Osigurava se od pomaka pomoću uložaka, podložaka, ankera i paljene žice.</w:t>
      </w:r>
    </w:p>
    <w:p w:rsidR="003129DE" w:rsidRPr="003129DE" w:rsidRDefault="003129DE" w:rsidP="003129DE">
      <w:pPr>
        <w:jc w:val="both"/>
        <w:rPr>
          <w:rFonts w:ascii="Arial" w:hAnsi="Arial" w:cs="Arial"/>
          <w:sz w:val="24"/>
          <w:szCs w:val="24"/>
        </w:rPr>
      </w:pPr>
      <w:r w:rsidRPr="003129DE">
        <w:rPr>
          <w:rFonts w:ascii="Arial" w:hAnsi="Arial" w:cs="Arial"/>
          <w:sz w:val="24"/>
          <w:szCs w:val="24"/>
        </w:rPr>
        <w:t xml:space="preserve">Nastavljanje armature izvodi se preklopom ili zavarivanjem.  Elektrootpornim zavarivanjem spajaju se profili na sučeljak, a elektrolučnim na sučeljak </w:t>
      </w:r>
      <w:r w:rsidR="000F3917">
        <w:rPr>
          <w:rFonts w:ascii="Arial" w:hAnsi="Arial" w:cs="Arial"/>
          <w:sz w:val="24"/>
          <w:szCs w:val="24"/>
        </w:rPr>
        <w:t>ili</w:t>
      </w:r>
      <w:r w:rsidRPr="003129DE">
        <w:rPr>
          <w:rFonts w:ascii="Arial" w:hAnsi="Arial" w:cs="Arial"/>
          <w:sz w:val="24"/>
          <w:szCs w:val="24"/>
        </w:rPr>
        <w:t xml:space="preserve"> preklop.</w:t>
      </w:r>
    </w:p>
    <w:p w:rsidR="003129DE" w:rsidRPr="003129DE" w:rsidRDefault="003129DE" w:rsidP="003129DE">
      <w:pPr>
        <w:jc w:val="both"/>
        <w:rPr>
          <w:rFonts w:ascii="Arial" w:hAnsi="Arial" w:cs="Arial"/>
          <w:sz w:val="24"/>
          <w:szCs w:val="24"/>
        </w:rPr>
      </w:pPr>
      <w:r w:rsidRPr="003129DE">
        <w:rPr>
          <w:rFonts w:ascii="Arial" w:hAnsi="Arial" w:cs="Arial"/>
          <w:sz w:val="24"/>
          <w:szCs w:val="24"/>
        </w:rPr>
        <w:t>Prije betoniranja zapisnički se ustanovljuje podudarnost postavljene armature sa nacrtima u pogledu profila, broja pozicija, geometrije i učvršćenja.  Betoniranje započinje neposredno nakon pregleda armature.  U slučaju odgode početka betoniranja obavlja se ponovni pregled postavljene armature.</w:t>
      </w:r>
    </w:p>
    <w:p w:rsidR="00D64437" w:rsidRDefault="00D64437" w:rsidP="003129DE">
      <w:pPr>
        <w:rPr>
          <w:rFonts w:ascii="Arial" w:hAnsi="Arial" w:cs="Arial"/>
          <w:b/>
          <w:sz w:val="24"/>
          <w:szCs w:val="24"/>
        </w:rPr>
      </w:pPr>
    </w:p>
    <w:p w:rsidR="003129DE" w:rsidRPr="003129DE" w:rsidRDefault="003129DE" w:rsidP="003129DE">
      <w:pPr>
        <w:rPr>
          <w:rFonts w:ascii="Arial" w:hAnsi="Arial" w:cs="Arial"/>
          <w:b/>
          <w:sz w:val="24"/>
          <w:szCs w:val="24"/>
        </w:rPr>
      </w:pPr>
      <w:r w:rsidRPr="003129DE">
        <w:rPr>
          <w:rFonts w:ascii="Arial" w:hAnsi="Arial" w:cs="Arial"/>
          <w:b/>
          <w:sz w:val="24"/>
          <w:szCs w:val="24"/>
        </w:rPr>
        <w:t xml:space="preserve">Zahtjevi </w:t>
      </w:r>
      <w:r w:rsidR="000F3917">
        <w:rPr>
          <w:rFonts w:ascii="Arial" w:hAnsi="Arial" w:cs="Arial"/>
          <w:b/>
          <w:sz w:val="24"/>
          <w:szCs w:val="24"/>
        </w:rPr>
        <w:t>i</w:t>
      </w:r>
      <w:r w:rsidRPr="003129DE">
        <w:rPr>
          <w:rFonts w:ascii="Arial" w:hAnsi="Arial" w:cs="Arial"/>
          <w:b/>
          <w:sz w:val="24"/>
          <w:szCs w:val="24"/>
        </w:rPr>
        <w:t xml:space="preserve"> kontrola kvalitete izvedbe</w:t>
      </w:r>
    </w:p>
    <w:p w:rsidR="003129DE" w:rsidRPr="003129DE" w:rsidRDefault="003129DE" w:rsidP="003129DE">
      <w:pPr>
        <w:jc w:val="both"/>
        <w:rPr>
          <w:rFonts w:ascii="Arial" w:hAnsi="Arial" w:cs="Arial"/>
          <w:sz w:val="24"/>
          <w:szCs w:val="24"/>
        </w:rPr>
      </w:pPr>
      <w:r w:rsidRPr="003129DE">
        <w:rPr>
          <w:rFonts w:ascii="Arial" w:hAnsi="Arial" w:cs="Arial"/>
          <w:sz w:val="24"/>
          <w:szCs w:val="24"/>
        </w:rPr>
        <w:t>Za svaku isporuku</w:t>
      </w:r>
      <w:r w:rsidR="00C67851">
        <w:rPr>
          <w:rFonts w:ascii="Arial" w:hAnsi="Arial" w:cs="Arial"/>
          <w:sz w:val="24"/>
          <w:szCs w:val="24"/>
        </w:rPr>
        <w:t xml:space="preserve"> </w:t>
      </w:r>
      <w:r w:rsidRPr="003129DE">
        <w:rPr>
          <w:rFonts w:ascii="Arial" w:hAnsi="Arial" w:cs="Arial"/>
          <w:sz w:val="24"/>
          <w:szCs w:val="24"/>
        </w:rPr>
        <w:t>čelika</w:t>
      </w:r>
      <w:r w:rsidR="00C67851">
        <w:rPr>
          <w:rFonts w:ascii="Arial" w:hAnsi="Arial" w:cs="Arial"/>
          <w:sz w:val="24"/>
          <w:szCs w:val="24"/>
        </w:rPr>
        <w:t xml:space="preserve"> B 500B, šipke prema HRN EN 10080-3 i mreže HRN EN 10080-5</w:t>
      </w:r>
      <w:r w:rsidRPr="003129DE">
        <w:rPr>
          <w:rFonts w:ascii="Arial" w:hAnsi="Arial" w:cs="Arial"/>
          <w:sz w:val="24"/>
          <w:szCs w:val="24"/>
        </w:rPr>
        <w:t xml:space="preserve"> na gradilište, izvođač je dužan nadzornom organu podastrijeti na </w:t>
      </w:r>
      <w:r w:rsidR="002A570A">
        <w:rPr>
          <w:rFonts w:ascii="Arial" w:hAnsi="Arial" w:cs="Arial"/>
          <w:sz w:val="24"/>
          <w:szCs w:val="24"/>
        </w:rPr>
        <w:t xml:space="preserve">uvid atest o kvaliteti čelika. </w:t>
      </w:r>
      <w:r w:rsidRPr="003129DE">
        <w:rPr>
          <w:rFonts w:ascii="Arial" w:hAnsi="Arial" w:cs="Arial"/>
          <w:sz w:val="24"/>
          <w:szCs w:val="24"/>
        </w:rPr>
        <w:t>Ako je potrebno zavarljivost čelika treba dokazati standardom isto kao i dimenzije i ostale osobine.</w:t>
      </w:r>
    </w:p>
    <w:p w:rsidR="00A27FA5" w:rsidRPr="005F690F" w:rsidRDefault="003129DE" w:rsidP="005F690F">
      <w:pPr>
        <w:jc w:val="both"/>
        <w:rPr>
          <w:rFonts w:ascii="Arial" w:hAnsi="Arial" w:cs="Arial"/>
          <w:sz w:val="24"/>
          <w:szCs w:val="24"/>
        </w:rPr>
      </w:pPr>
      <w:r w:rsidRPr="003129DE">
        <w:rPr>
          <w:rFonts w:ascii="Arial" w:hAnsi="Arial" w:cs="Arial"/>
          <w:sz w:val="24"/>
          <w:szCs w:val="24"/>
        </w:rPr>
        <w:t>Armatura mora biti očišćena od rđe, ulja i masti, zemlje ili bilo kojeg drugog onečišćenja kojim bi se smanjila prionjivost betona.</w:t>
      </w:r>
    </w:p>
    <w:p w:rsidR="003129DE" w:rsidRPr="003129DE" w:rsidRDefault="003129DE" w:rsidP="003129DE">
      <w:pPr>
        <w:rPr>
          <w:rFonts w:ascii="Arial" w:hAnsi="Arial" w:cs="Arial"/>
          <w:b/>
          <w:sz w:val="24"/>
          <w:szCs w:val="24"/>
        </w:rPr>
      </w:pPr>
      <w:r w:rsidRPr="003129DE">
        <w:rPr>
          <w:rFonts w:ascii="Arial" w:hAnsi="Arial" w:cs="Arial"/>
          <w:b/>
          <w:sz w:val="24"/>
          <w:szCs w:val="24"/>
        </w:rPr>
        <w:t>Obračun radova</w:t>
      </w:r>
    </w:p>
    <w:p w:rsidR="003129DE" w:rsidRPr="003129DE" w:rsidRDefault="003129DE" w:rsidP="003129DE">
      <w:pPr>
        <w:jc w:val="both"/>
        <w:rPr>
          <w:rFonts w:ascii="Arial" w:hAnsi="Arial" w:cs="Arial"/>
          <w:sz w:val="24"/>
          <w:szCs w:val="24"/>
        </w:rPr>
      </w:pPr>
      <w:r w:rsidRPr="003129DE">
        <w:rPr>
          <w:rFonts w:ascii="Arial" w:hAnsi="Arial" w:cs="Arial"/>
          <w:sz w:val="24"/>
          <w:szCs w:val="24"/>
        </w:rPr>
        <w:t>Obračun se obavlja po kilogramu ugrađene armature</w:t>
      </w:r>
      <w:r w:rsidR="002A570A">
        <w:rPr>
          <w:rFonts w:ascii="Arial" w:hAnsi="Arial" w:cs="Arial"/>
          <w:sz w:val="24"/>
          <w:szCs w:val="24"/>
        </w:rPr>
        <w:t xml:space="preserve">. </w:t>
      </w:r>
      <w:r w:rsidRPr="003129DE">
        <w:rPr>
          <w:rFonts w:ascii="Arial" w:hAnsi="Arial" w:cs="Arial"/>
          <w:sz w:val="24"/>
          <w:szCs w:val="24"/>
        </w:rPr>
        <w:t xml:space="preserve">Jedinična cijena obuhvaća nabavu </w:t>
      </w:r>
      <w:r w:rsidR="00C67851">
        <w:rPr>
          <w:rFonts w:ascii="Arial" w:hAnsi="Arial" w:cs="Arial"/>
          <w:sz w:val="24"/>
          <w:szCs w:val="24"/>
        </w:rPr>
        <w:t>armature</w:t>
      </w:r>
      <w:r w:rsidRPr="003129DE">
        <w:rPr>
          <w:rFonts w:ascii="Arial" w:hAnsi="Arial" w:cs="Arial"/>
          <w:sz w:val="24"/>
          <w:szCs w:val="24"/>
        </w:rPr>
        <w:t xml:space="preserve">, pregled, čišćenje i razvrstavanje prije izrade, savijanje, sječenje i dopremu na </w:t>
      </w:r>
      <w:r w:rsidRPr="003129DE">
        <w:rPr>
          <w:rFonts w:ascii="Arial" w:hAnsi="Arial" w:cs="Arial"/>
          <w:sz w:val="24"/>
          <w:szCs w:val="24"/>
        </w:rPr>
        <w:lastRenderedPageBreak/>
        <w:t xml:space="preserve">gradilište, te ugradbu.  U cijenu je uključen i sav pomoćni materijal za ugradbu (paljena žica, spone, pločice, podloške), iako se taj materijal ne iskazuje posebno.  </w:t>
      </w:r>
    </w:p>
    <w:p w:rsidR="00C25FD5" w:rsidRPr="003129DE" w:rsidRDefault="00C25FD5" w:rsidP="003129DE">
      <w:pPr>
        <w:ind w:left="1440" w:hanging="1440"/>
        <w:rPr>
          <w:rFonts w:ascii="Arial" w:hAnsi="Arial" w:cs="Arial"/>
          <w:sz w:val="24"/>
          <w:szCs w:val="24"/>
        </w:rPr>
      </w:pPr>
    </w:p>
    <w:p w:rsidR="002A570A" w:rsidRPr="00A27FA5" w:rsidRDefault="000245FF" w:rsidP="009C4070">
      <w:pPr>
        <w:pStyle w:val="Naslov1"/>
        <w:rPr>
          <w:sz w:val="24"/>
          <w:szCs w:val="24"/>
        </w:rPr>
      </w:pPr>
      <w:r w:rsidRPr="00A27FA5">
        <w:rPr>
          <w:sz w:val="24"/>
          <w:szCs w:val="24"/>
        </w:rPr>
        <w:t xml:space="preserve">2.5 </w:t>
      </w:r>
      <w:r w:rsidR="002A570A" w:rsidRPr="00A27FA5">
        <w:rPr>
          <w:sz w:val="24"/>
          <w:szCs w:val="24"/>
        </w:rPr>
        <w:t>BETONSKI RADOVI</w:t>
      </w:r>
    </w:p>
    <w:p w:rsidR="002A570A" w:rsidRPr="002A570A" w:rsidRDefault="002A570A" w:rsidP="002A570A">
      <w:pPr>
        <w:rPr>
          <w:rFonts w:ascii="Arial" w:hAnsi="Arial" w:cs="Arial"/>
          <w:b/>
          <w:bCs/>
          <w:sz w:val="24"/>
          <w:szCs w:val="24"/>
        </w:rPr>
      </w:pPr>
    </w:p>
    <w:p w:rsidR="002A570A" w:rsidRPr="002A570A" w:rsidRDefault="002A570A" w:rsidP="002A570A">
      <w:pPr>
        <w:rPr>
          <w:rFonts w:ascii="Arial" w:hAnsi="Arial" w:cs="Arial"/>
          <w:b/>
          <w:sz w:val="24"/>
          <w:szCs w:val="24"/>
        </w:rPr>
      </w:pPr>
      <w:r w:rsidRPr="002A570A">
        <w:rPr>
          <w:rFonts w:ascii="Arial" w:hAnsi="Arial" w:cs="Arial"/>
          <w:b/>
          <w:sz w:val="24"/>
          <w:szCs w:val="24"/>
        </w:rPr>
        <w:t>Opis rada</w:t>
      </w:r>
    </w:p>
    <w:p w:rsidR="002A570A" w:rsidRPr="002A570A" w:rsidRDefault="002A570A" w:rsidP="002A570A">
      <w:pPr>
        <w:jc w:val="both"/>
        <w:rPr>
          <w:rFonts w:ascii="Arial" w:hAnsi="Arial" w:cs="Arial"/>
          <w:sz w:val="24"/>
          <w:szCs w:val="24"/>
        </w:rPr>
      </w:pPr>
      <w:r w:rsidRPr="002A570A">
        <w:rPr>
          <w:rFonts w:ascii="Arial" w:hAnsi="Arial" w:cs="Arial"/>
          <w:sz w:val="24"/>
          <w:szCs w:val="24"/>
        </w:rPr>
        <w:t>Betonski radovi obuhvaćaju nabavu materijala, izradu i ugradnju betona, njegovanje gotovog betona, ispitivanje kvalitete sastavnih dijelova i gotovog betona.</w:t>
      </w:r>
    </w:p>
    <w:p w:rsidR="003E08E0" w:rsidRDefault="002A570A" w:rsidP="002A570A">
      <w:pPr>
        <w:jc w:val="both"/>
        <w:rPr>
          <w:rFonts w:ascii="Arial" w:hAnsi="Arial" w:cs="Arial"/>
          <w:sz w:val="24"/>
          <w:szCs w:val="24"/>
        </w:rPr>
      </w:pPr>
      <w:r w:rsidRPr="002A570A">
        <w:rPr>
          <w:rFonts w:ascii="Arial" w:hAnsi="Arial" w:cs="Arial"/>
          <w:sz w:val="24"/>
          <w:szCs w:val="24"/>
        </w:rPr>
        <w:t xml:space="preserve">U projektnoj dokumentacije je naznačen </w:t>
      </w:r>
      <w:r w:rsidR="00194F0E">
        <w:rPr>
          <w:rFonts w:ascii="Arial" w:hAnsi="Arial" w:cs="Arial"/>
          <w:sz w:val="24"/>
          <w:szCs w:val="24"/>
        </w:rPr>
        <w:t>razred</w:t>
      </w:r>
      <w:r w:rsidR="005A209F">
        <w:rPr>
          <w:rFonts w:ascii="Arial" w:hAnsi="Arial" w:cs="Arial"/>
          <w:sz w:val="24"/>
          <w:szCs w:val="24"/>
        </w:rPr>
        <w:t xml:space="preserve"> okoliš</w:t>
      </w:r>
      <w:r w:rsidR="00036ECE">
        <w:rPr>
          <w:rFonts w:ascii="Arial" w:hAnsi="Arial" w:cs="Arial"/>
          <w:sz w:val="24"/>
          <w:szCs w:val="24"/>
        </w:rPr>
        <w:t>a</w:t>
      </w:r>
      <w:r w:rsidR="005A209F">
        <w:rPr>
          <w:rFonts w:ascii="Arial" w:hAnsi="Arial" w:cs="Arial"/>
          <w:sz w:val="24"/>
          <w:szCs w:val="24"/>
        </w:rPr>
        <w:t xml:space="preserve"> (izloženosti) i razred </w:t>
      </w:r>
      <w:r w:rsidR="00194F0E">
        <w:rPr>
          <w:rFonts w:ascii="Arial" w:hAnsi="Arial" w:cs="Arial"/>
          <w:sz w:val="24"/>
          <w:szCs w:val="24"/>
        </w:rPr>
        <w:t>tlačne čvrstoće</w:t>
      </w:r>
      <w:r w:rsidRPr="002A570A">
        <w:rPr>
          <w:rFonts w:ascii="Arial" w:hAnsi="Arial" w:cs="Arial"/>
          <w:sz w:val="24"/>
          <w:szCs w:val="24"/>
        </w:rPr>
        <w:t xml:space="preserve"> i posebne osobine koje </w:t>
      </w:r>
      <w:r w:rsidR="00C67851">
        <w:rPr>
          <w:rFonts w:ascii="Arial" w:hAnsi="Arial" w:cs="Arial"/>
          <w:sz w:val="24"/>
          <w:szCs w:val="24"/>
        </w:rPr>
        <w:t>mora zadovoljiti ugrađeni beton</w:t>
      </w:r>
      <w:r w:rsidR="003E08E0">
        <w:rPr>
          <w:rFonts w:ascii="Arial" w:hAnsi="Arial" w:cs="Arial"/>
          <w:sz w:val="24"/>
          <w:szCs w:val="24"/>
        </w:rPr>
        <w:t>.</w:t>
      </w:r>
    </w:p>
    <w:p w:rsidR="00D02825" w:rsidRDefault="002A570A" w:rsidP="002A570A">
      <w:pPr>
        <w:jc w:val="both"/>
        <w:rPr>
          <w:rFonts w:ascii="Arial" w:hAnsi="Arial" w:cs="Arial"/>
          <w:sz w:val="24"/>
          <w:szCs w:val="24"/>
        </w:rPr>
      </w:pPr>
      <w:r w:rsidRPr="002A570A">
        <w:rPr>
          <w:rFonts w:ascii="Arial" w:hAnsi="Arial" w:cs="Arial"/>
          <w:sz w:val="24"/>
          <w:szCs w:val="24"/>
        </w:rPr>
        <w:t>Beton se proizvodi u tvornicama betona, ili betonarama izgrađenim na gradilištu prema recepturi koja zadovoljava propisanu kvalitetu prema standardima i zahtjevima iz projekta.</w:t>
      </w:r>
    </w:p>
    <w:p w:rsidR="002A570A" w:rsidRPr="002A570A" w:rsidRDefault="002A570A" w:rsidP="002A570A">
      <w:pPr>
        <w:jc w:val="both"/>
        <w:rPr>
          <w:rFonts w:ascii="Arial" w:hAnsi="Arial" w:cs="Arial"/>
          <w:sz w:val="24"/>
          <w:szCs w:val="24"/>
        </w:rPr>
      </w:pPr>
      <w:r w:rsidRPr="002A570A">
        <w:rPr>
          <w:rFonts w:ascii="Arial" w:hAnsi="Arial" w:cs="Arial"/>
          <w:sz w:val="24"/>
          <w:szCs w:val="24"/>
        </w:rPr>
        <w:t>Prije početka betoniranja izvođač radova dužan je izraditi program betoniranja koji odobrava nadzorni inženjer. Program sadržava prikaz proizvodnje, transporta, ugradnje, obrade i njegovanja betona, te vremenski plan betoniranja.</w:t>
      </w:r>
    </w:p>
    <w:p w:rsidR="002A570A" w:rsidRPr="002A570A" w:rsidRDefault="002A570A" w:rsidP="002A570A">
      <w:pPr>
        <w:jc w:val="both"/>
        <w:rPr>
          <w:rFonts w:ascii="Arial" w:hAnsi="Arial" w:cs="Arial"/>
          <w:sz w:val="24"/>
          <w:szCs w:val="24"/>
        </w:rPr>
      </w:pPr>
    </w:p>
    <w:p w:rsidR="002A570A" w:rsidRPr="002A570A" w:rsidRDefault="002A570A" w:rsidP="002A570A">
      <w:pPr>
        <w:rPr>
          <w:rFonts w:ascii="Arial" w:hAnsi="Arial" w:cs="Arial"/>
          <w:b/>
          <w:sz w:val="24"/>
          <w:szCs w:val="24"/>
        </w:rPr>
      </w:pPr>
      <w:r w:rsidRPr="002A570A">
        <w:rPr>
          <w:rFonts w:ascii="Arial" w:hAnsi="Arial" w:cs="Arial"/>
          <w:b/>
          <w:sz w:val="24"/>
          <w:szCs w:val="24"/>
        </w:rPr>
        <w:t>Zahtjevi i kontrola kvalitete izvedbe</w:t>
      </w:r>
    </w:p>
    <w:p w:rsidR="002A570A" w:rsidRPr="002A570A" w:rsidRDefault="002A570A" w:rsidP="002A570A">
      <w:pPr>
        <w:rPr>
          <w:rFonts w:ascii="Arial" w:hAnsi="Arial" w:cs="Arial"/>
          <w:sz w:val="24"/>
          <w:szCs w:val="24"/>
        </w:rPr>
      </w:pPr>
      <w:r w:rsidRPr="002A570A">
        <w:rPr>
          <w:rFonts w:ascii="Arial" w:hAnsi="Arial" w:cs="Arial"/>
          <w:sz w:val="24"/>
          <w:szCs w:val="24"/>
        </w:rPr>
        <w:t>Kontrola se provodi sa tri stajališta:</w:t>
      </w:r>
    </w:p>
    <w:p w:rsidR="002A570A" w:rsidRPr="002A570A" w:rsidRDefault="002A570A" w:rsidP="002A570A">
      <w:pPr>
        <w:numPr>
          <w:ilvl w:val="0"/>
          <w:numId w:val="4"/>
        </w:numPr>
        <w:rPr>
          <w:rFonts w:ascii="Arial" w:hAnsi="Arial" w:cs="Arial"/>
          <w:sz w:val="24"/>
          <w:szCs w:val="24"/>
        </w:rPr>
      </w:pPr>
      <w:r w:rsidRPr="002A570A">
        <w:rPr>
          <w:rFonts w:ascii="Arial" w:hAnsi="Arial" w:cs="Arial"/>
          <w:sz w:val="24"/>
          <w:szCs w:val="24"/>
        </w:rPr>
        <w:t>sa stajališta kvalitete ugrađenog materijala,</w:t>
      </w:r>
    </w:p>
    <w:p w:rsidR="002A570A" w:rsidRPr="002A570A" w:rsidRDefault="002A570A" w:rsidP="002A570A">
      <w:pPr>
        <w:numPr>
          <w:ilvl w:val="0"/>
          <w:numId w:val="4"/>
        </w:numPr>
        <w:rPr>
          <w:rFonts w:ascii="Arial" w:hAnsi="Arial" w:cs="Arial"/>
          <w:sz w:val="24"/>
          <w:szCs w:val="24"/>
        </w:rPr>
      </w:pPr>
      <w:r w:rsidRPr="002A570A">
        <w:rPr>
          <w:rFonts w:ascii="Arial" w:hAnsi="Arial" w:cs="Arial"/>
          <w:sz w:val="24"/>
          <w:szCs w:val="24"/>
        </w:rPr>
        <w:t xml:space="preserve">sa stajališta kvalitete ugradnje i </w:t>
      </w:r>
    </w:p>
    <w:p w:rsidR="002A570A" w:rsidRPr="002A570A" w:rsidRDefault="002A570A" w:rsidP="002A570A">
      <w:pPr>
        <w:numPr>
          <w:ilvl w:val="0"/>
          <w:numId w:val="4"/>
        </w:numPr>
        <w:rPr>
          <w:rFonts w:ascii="Arial" w:hAnsi="Arial" w:cs="Arial"/>
          <w:sz w:val="24"/>
          <w:szCs w:val="24"/>
        </w:rPr>
      </w:pPr>
      <w:r w:rsidRPr="002A570A">
        <w:rPr>
          <w:rFonts w:ascii="Arial" w:hAnsi="Arial" w:cs="Arial"/>
          <w:sz w:val="24"/>
          <w:szCs w:val="24"/>
        </w:rPr>
        <w:t>stajališta zadovoljenja geometrijskih oblika predviđenih projektom.</w:t>
      </w:r>
    </w:p>
    <w:p w:rsidR="00D64437" w:rsidRDefault="00D64437" w:rsidP="00D64437">
      <w:pPr>
        <w:jc w:val="both"/>
        <w:rPr>
          <w:rFonts w:ascii="Arial" w:hAnsi="Arial" w:cs="Arial"/>
          <w:sz w:val="24"/>
          <w:szCs w:val="24"/>
        </w:rPr>
      </w:pPr>
    </w:p>
    <w:p w:rsidR="00D64437" w:rsidRPr="00D64437" w:rsidRDefault="00D64437" w:rsidP="00D64437">
      <w:pPr>
        <w:jc w:val="both"/>
        <w:rPr>
          <w:rFonts w:ascii="Arial" w:hAnsi="Arial" w:cs="Arial"/>
          <w:sz w:val="24"/>
          <w:szCs w:val="24"/>
        </w:rPr>
      </w:pPr>
      <w:r w:rsidRPr="00D64437">
        <w:rPr>
          <w:rFonts w:ascii="Arial" w:hAnsi="Arial" w:cs="Arial"/>
          <w:sz w:val="24"/>
          <w:szCs w:val="24"/>
        </w:rPr>
        <w:t>Probna tijela koja se ispituju moraju biti dim. 150x150x150 mm ili 200x200x200 mm.</w:t>
      </w:r>
    </w:p>
    <w:p w:rsidR="00D64437" w:rsidRPr="00D64437" w:rsidRDefault="00D64437" w:rsidP="00D64437">
      <w:pPr>
        <w:jc w:val="both"/>
        <w:rPr>
          <w:rFonts w:ascii="Arial" w:hAnsi="Arial" w:cs="Arial"/>
          <w:sz w:val="24"/>
          <w:szCs w:val="24"/>
        </w:rPr>
      </w:pPr>
      <w:r w:rsidRPr="00D64437">
        <w:rPr>
          <w:rFonts w:ascii="Arial" w:hAnsi="Arial" w:cs="Arial"/>
          <w:sz w:val="24"/>
          <w:szCs w:val="24"/>
        </w:rPr>
        <w:t>Probna tijela koja se ispituju na vodonepropusnost moraju biti dimenzije 150x200x200 mm. Jedna serija sadrži 3 probna tijela.</w:t>
      </w:r>
    </w:p>
    <w:p w:rsidR="00D64437" w:rsidRPr="00D64437" w:rsidRDefault="00D64437" w:rsidP="00D64437">
      <w:pPr>
        <w:jc w:val="both"/>
        <w:rPr>
          <w:rFonts w:ascii="Arial" w:hAnsi="Arial" w:cs="Arial"/>
          <w:sz w:val="24"/>
          <w:szCs w:val="24"/>
        </w:rPr>
      </w:pPr>
      <w:r w:rsidRPr="00D64437">
        <w:rPr>
          <w:rFonts w:ascii="Arial" w:hAnsi="Arial" w:cs="Arial"/>
          <w:sz w:val="24"/>
          <w:szCs w:val="24"/>
        </w:rPr>
        <w:t>Kontrola uzimanja uzoraka treba se konstatirati upisom nadzornog inženjera u građevinski dnevnik. Uzorke uzimati kontinuirano prema odvijanju betonskih radova, a prema navedenom programu. Rezultate ispitivanja čvrstoće i vodonepropusnosti kontrolirati i prezentirati odmah nakon provedenih ispitivanja, a minimalno jednom mjesečno te zapisom konstatirati u građevinski dnevnik.</w:t>
      </w:r>
    </w:p>
    <w:p w:rsidR="00D64437" w:rsidRPr="00326050" w:rsidRDefault="00D64437" w:rsidP="00326050">
      <w:pPr>
        <w:shd w:val="clear" w:color="auto" w:fill="FFFFFF"/>
        <w:spacing w:before="264" w:line="283" w:lineRule="exact"/>
        <w:ind w:right="5"/>
        <w:jc w:val="both"/>
        <w:rPr>
          <w:rFonts w:ascii="Arial" w:hAnsi="Arial" w:cs="Arial"/>
          <w:sz w:val="24"/>
          <w:szCs w:val="24"/>
        </w:rPr>
      </w:pPr>
      <w:r w:rsidRPr="00326050">
        <w:rPr>
          <w:rFonts w:ascii="Arial" w:hAnsi="Arial" w:cs="Arial"/>
          <w:sz w:val="24"/>
          <w:szCs w:val="24"/>
        </w:rPr>
        <w:t>Završnu ocjenu kvalitete betona potrebno je dati nakon rezultata kontrole proizvodnje i ugradnje betona, danog mišljenja i vizualnog pregleda građevine.</w:t>
      </w:r>
    </w:p>
    <w:p w:rsidR="002A570A" w:rsidRPr="002A570A" w:rsidRDefault="002A570A" w:rsidP="00326050">
      <w:pPr>
        <w:rPr>
          <w:rFonts w:ascii="Arial" w:hAnsi="Arial" w:cs="Arial"/>
          <w:sz w:val="24"/>
          <w:szCs w:val="24"/>
        </w:rPr>
      </w:pPr>
    </w:p>
    <w:p w:rsidR="002A570A" w:rsidRPr="002A570A" w:rsidRDefault="002A570A" w:rsidP="002A570A">
      <w:pPr>
        <w:jc w:val="both"/>
        <w:rPr>
          <w:rFonts w:ascii="Arial" w:hAnsi="Arial" w:cs="Arial"/>
          <w:sz w:val="24"/>
          <w:szCs w:val="24"/>
        </w:rPr>
      </w:pPr>
      <w:r w:rsidRPr="002A570A">
        <w:rPr>
          <w:rFonts w:ascii="Arial" w:hAnsi="Arial" w:cs="Arial"/>
          <w:sz w:val="24"/>
          <w:szCs w:val="24"/>
        </w:rPr>
        <w:t>Betonski radovi i kontrola kvalitete izvode se prema važećim propisima, pravilnicima i standardima te prema</w:t>
      </w:r>
      <w:r w:rsidR="006E6EAF">
        <w:rPr>
          <w:rFonts w:ascii="Arial" w:hAnsi="Arial" w:cs="Arial"/>
          <w:sz w:val="24"/>
          <w:szCs w:val="24"/>
        </w:rPr>
        <w:t xml:space="preserve"> </w:t>
      </w:r>
      <w:r w:rsidRPr="002A570A">
        <w:rPr>
          <w:rFonts w:ascii="Arial" w:hAnsi="Arial" w:cs="Arial"/>
          <w:sz w:val="24"/>
          <w:szCs w:val="24"/>
        </w:rPr>
        <w:t xml:space="preserve"> ovim tehničkim uvjetima.</w:t>
      </w:r>
    </w:p>
    <w:p w:rsidR="00326050" w:rsidRPr="002A570A" w:rsidRDefault="00326050" w:rsidP="002A570A">
      <w:pPr>
        <w:jc w:val="both"/>
        <w:rPr>
          <w:rFonts w:ascii="Arial" w:hAnsi="Arial" w:cs="Arial"/>
          <w:sz w:val="24"/>
          <w:szCs w:val="24"/>
        </w:rPr>
      </w:pPr>
    </w:p>
    <w:p w:rsidR="002A570A" w:rsidRPr="002A570A" w:rsidRDefault="002A570A" w:rsidP="002A570A">
      <w:pPr>
        <w:rPr>
          <w:rFonts w:ascii="Arial" w:hAnsi="Arial" w:cs="Arial"/>
          <w:b/>
          <w:sz w:val="24"/>
          <w:szCs w:val="24"/>
        </w:rPr>
      </w:pPr>
      <w:r w:rsidRPr="002A570A">
        <w:rPr>
          <w:rFonts w:ascii="Arial" w:hAnsi="Arial" w:cs="Arial"/>
          <w:b/>
          <w:sz w:val="24"/>
          <w:szCs w:val="24"/>
        </w:rPr>
        <w:t>Obračun radova</w:t>
      </w:r>
    </w:p>
    <w:p w:rsidR="002A570A" w:rsidRPr="00B037BF" w:rsidRDefault="002A570A" w:rsidP="0006750B">
      <w:pPr>
        <w:jc w:val="both"/>
        <w:rPr>
          <w:rFonts w:ascii="Arial" w:hAnsi="Arial" w:cs="Arial"/>
          <w:sz w:val="24"/>
          <w:szCs w:val="24"/>
        </w:rPr>
      </w:pPr>
      <w:r w:rsidRPr="00B037BF">
        <w:rPr>
          <w:rFonts w:ascii="Arial" w:hAnsi="Arial" w:cs="Arial"/>
          <w:sz w:val="24"/>
          <w:szCs w:val="24"/>
        </w:rPr>
        <w:t xml:space="preserve">Obračun radova obavlja se </w:t>
      </w:r>
      <w:r w:rsidR="0006750B">
        <w:rPr>
          <w:rFonts w:ascii="Arial" w:hAnsi="Arial" w:cs="Arial"/>
          <w:sz w:val="24"/>
          <w:szCs w:val="24"/>
        </w:rPr>
        <w:t>po m</w:t>
      </w:r>
      <w:r w:rsidR="0006750B" w:rsidRPr="0006750B">
        <w:rPr>
          <w:rFonts w:ascii="Arial" w:hAnsi="Arial" w:cs="Arial"/>
          <w:sz w:val="24"/>
          <w:szCs w:val="24"/>
          <w:vertAlign w:val="superscript"/>
        </w:rPr>
        <w:t>3</w:t>
      </w:r>
      <w:r w:rsidRPr="00B037BF">
        <w:rPr>
          <w:rFonts w:ascii="Arial" w:hAnsi="Arial" w:cs="Arial"/>
          <w:sz w:val="24"/>
          <w:szCs w:val="24"/>
        </w:rPr>
        <w:t xml:space="preserve"> ugrađenog betona.</w:t>
      </w:r>
    </w:p>
    <w:p w:rsidR="00C25FD5" w:rsidRDefault="002A570A" w:rsidP="0006750B">
      <w:pPr>
        <w:jc w:val="both"/>
        <w:rPr>
          <w:rFonts w:ascii="Arial" w:hAnsi="Arial" w:cs="Arial"/>
          <w:sz w:val="24"/>
          <w:szCs w:val="24"/>
        </w:rPr>
      </w:pPr>
      <w:r w:rsidRPr="00B037BF">
        <w:rPr>
          <w:rFonts w:ascii="Arial" w:hAnsi="Arial" w:cs="Arial"/>
          <w:sz w:val="24"/>
          <w:szCs w:val="24"/>
        </w:rPr>
        <w:t>U jediničnu cijenu uključena je dobava betona, transport, ugradnja, njega</w:t>
      </w:r>
      <w:r w:rsidR="00B037BF" w:rsidRPr="00B037BF">
        <w:rPr>
          <w:rFonts w:ascii="Arial" w:hAnsi="Arial" w:cs="Arial"/>
          <w:sz w:val="24"/>
          <w:szCs w:val="24"/>
        </w:rPr>
        <w:t xml:space="preserve"> i </w:t>
      </w:r>
      <w:r w:rsidRPr="00B037BF">
        <w:rPr>
          <w:rFonts w:ascii="Arial" w:hAnsi="Arial" w:cs="Arial"/>
          <w:sz w:val="24"/>
          <w:szCs w:val="24"/>
        </w:rPr>
        <w:t xml:space="preserve"> kontrola </w:t>
      </w:r>
      <w:r w:rsidR="0006750B">
        <w:rPr>
          <w:rFonts w:ascii="Arial" w:hAnsi="Arial" w:cs="Arial"/>
          <w:sz w:val="24"/>
          <w:szCs w:val="24"/>
        </w:rPr>
        <w:t>betona</w:t>
      </w:r>
      <w:r w:rsidR="00B037BF" w:rsidRPr="00B037BF">
        <w:rPr>
          <w:rFonts w:ascii="Arial" w:hAnsi="Arial" w:cs="Arial"/>
          <w:sz w:val="24"/>
          <w:szCs w:val="24"/>
        </w:rPr>
        <w:t>, oplate (montaža ,demontaža i skele),aditivi,bubrene trake i sve ostalo potrebno da se postigne zahtjevani razred tlačne čvrstoće i razred izloženosti betona.</w:t>
      </w:r>
    </w:p>
    <w:p w:rsidR="00636180" w:rsidRDefault="00636180" w:rsidP="00036ECE">
      <w:pPr>
        <w:rPr>
          <w:rFonts w:ascii="Arial" w:hAnsi="Arial" w:cs="Arial"/>
          <w:sz w:val="24"/>
          <w:szCs w:val="24"/>
        </w:rPr>
      </w:pPr>
    </w:p>
    <w:p w:rsidR="00636180" w:rsidRPr="00B037BF" w:rsidRDefault="00636180" w:rsidP="00036ECE">
      <w:pPr>
        <w:rPr>
          <w:rFonts w:ascii="Arial" w:hAnsi="Arial" w:cs="Arial"/>
          <w:sz w:val="24"/>
          <w:szCs w:val="24"/>
        </w:rPr>
      </w:pPr>
    </w:p>
    <w:p w:rsidR="003A1C32" w:rsidRDefault="003A1C32" w:rsidP="009C4070">
      <w:pPr>
        <w:pStyle w:val="Naslov1"/>
        <w:rPr>
          <w:sz w:val="24"/>
          <w:szCs w:val="24"/>
        </w:rPr>
      </w:pPr>
    </w:p>
    <w:p w:rsidR="00A85FC4" w:rsidRPr="00A27FA5" w:rsidRDefault="000245FF" w:rsidP="009C4070">
      <w:pPr>
        <w:pStyle w:val="Naslov1"/>
        <w:rPr>
          <w:sz w:val="24"/>
          <w:szCs w:val="24"/>
        </w:rPr>
      </w:pPr>
      <w:r w:rsidRPr="00A27FA5">
        <w:rPr>
          <w:sz w:val="24"/>
          <w:szCs w:val="24"/>
        </w:rPr>
        <w:t xml:space="preserve">2.6 </w:t>
      </w:r>
      <w:r w:rsidR="00A85FC4" w:rsidRPr="00A27FA5">
        <w:rPr>
          <w:sz w:val="24"/>
          <w:szCs w:val="24"/>
        </w:rPr>
        <w:t>MONTERSKI RADOVI</w:t>
      </w:r>
    </w:p>
    <w:p w:rsidR="00A85FC4" w:rsidRPr="00A85FC4" w:rsidRDefault="00A85FC4" w:rsidP="00CC1186">
      <w:pPr>
        <w:ind w:right="-96"/>
        <w:jc w:val="both"/>
        <w:rPr>
          <w:rFonts w:ascii="Arial" w:hAnsi="Arial" w:cs="Arial"/>
          <w:sz w:val="24"/>
          <w:szCs w:val="24"/>
        </w:rPr>
      </w:pPr>
    </w:p>
    <w:p w:rsidR="00A85FC4" w:rsidRPr="00A85FC4" w:rsidRDefault="00A85FC4" w:rsidP="00CC1186">
      <w:pPr>
        <w:ind w:right="-96"/>
        <w:rPr>
          <w:rFonts w:ascii="Arial" w:hAnsi="Arial" w:cs="Arial"/>
          <w:b/>
          <w:sz w:val="24"/>
          <w:szCs w:val="24"/>
        </w:rPr>
      </w:pPr>
      <w:r w:rsidRPr="00A85FC4">
        <w:rPr>
          <w:rFonts w:ascii="Arial" w:hAnsi="Arial" w:cs="Arial"/>
          <w:b/>
          <w:sz w:val="24"/>
          <w:szCs w:val="24"/>
        </w:rPr>
        <w:t>a) Montaža i spajanje cijevi</w:t>
      </w:r>
      <w:r w:rsidR="00F61FCC">
        <w:rPr>
          <w:rFonts w:ascii="Arial" w:hAnsi="Arial" w:cs="Arial"/>
          <w:b/>
          <w:sz w:val="24"/>
          <w:szCs w:val="24"/>
        </w:rPr>
        <w:t>,</w:t>
      </w:r>
      <w:r w:rsidRPr="00A85FC4">
        <w:rPr>
          <w:rFonts w:ascii="Arial" w:hAnsi="Arial" w:cs="Arial"/>
          <w:b/>
          <w:sz w:val="24"/>
          <w:szCs w:val="24"/>
        </w:rPr>
        <w:t xml:space="preserve"> fazonskih komada i armatura</w:t>
      </w:r>
    </w:p>
    <w:p w:rsidR="00A85FC4" w:rsidRPr="00A85FC4" w:rsidRDefault="00A85FC4" w:rsidP="00CC1186">
      <w:pPr>
        <w:ind w:right="-96"/>
        <w:jc w:val="both"/>
        <w:rPr>
          <w:rFonts w:ascii="Arial" w:hAnsi="Arial" w:cs="Arial"/>
          <w:sz w:val="24"/>
          <w:szCs w:val="24"/>
        </w:rPr>
      </w:pPr>
    </w:p>
    <w:p w:rsidR="00A85FC4" w:rsidRPr="00A85FC4" w:rsidRDefault="00A85FC4" w:rsidP="00CC1186">
      <w:pPr>
        <w:ind w:right="-96"/>
        <w:rPr>
          <w:rFonts w:ascii="Arial" w:hAnsi="Arial" w:cs="Arial"/>
          <w:b/>
          <w:sz w:val="24"/>
          <w:szCs w:val="24"/>
        </w:rPr>
      </w:pPr>
      <w:r w:rsidRPr="00A85FC4">
        <w:rPr>
          <w:rFonts w:ascii="Arial" w:hAnsi="Arial" w:cs="Arial"/>
          <w:b/>
          <w:sz w:val="24"/>
          <w:szCs w:val="24"/>
        </w:rPr>
        <w:t>Opis rada</w:t>
      </w:r>
    </w:p>
    <w:p w:rsidR="00A85FC4" w:rsidRPr="00A85FC4" w:rsidRDefault="00A85FC4" w:rsidP="00CC1186">
      <w:pPr>
        <w:ind w:right="-96"/>
        <w:jc w:val="both"/>
        <w:rPr>
          <w:rFonts w:ascii="Arial" w:hAnsi="Arial" w:cs="Arial"/>
          <w:sz w:val="24"/>
          <w:szCs w:val="24"/>
        </w:rPr>
      </w:pPr>
      <w:r w:rsidRPr="00A85FC4">
        <w:rPr>
          <w:rFonts w:ascii="Arial" w:hAnsi="Arial" w:cs="Arial"/>
          <w:sz w:val="24"/>
          <w:szCs w:val="24"/>
        </w:rPr>
        <w:t>Monterski radovi na cjevovod</w:t>
      </w:r>
      <w:r w:rsidR="00DE377D">
        <w:rPr>
          <w:rFonts w:ascii="Arial" w:hAnsi="Arial" w:cs="Arial"/>
          <w:sz w:val="24"/>
          <w:szCs w:val="24"/>
        </w:rPr>
        <w:t>ima odnose se na montažu cijevi i</w:t>
      </w:r>
      <w:r w:rsidRPr="00A85FC4">
        <w:rPr>
          <w:rFonts w:ascii="Arial" w:hAnsi="Arial" w:cs="Arial"/>
          <w:sz w:val="24"/>
          <w:szCs w:val="24"/>
        </w:rPr>
        <w:t xml:space="preserve"> njihovo međusobno spajanje, a u svemu kako je to predviđeno projektom (oblici, raspored dimenzije i nazivni promjeri).  Način montaže, spajanja cijevi, definiran je vrstom upotrijebljenog cijevnog materijala.</w:t>
      </w:r>
    </w:p>
    <w:p w:rsidR="00A85FC4" w:rsidRPr="00A85FC4" w:rsidRDefault="00A85FC4" w:rsidP="00CC1186">
      <w:pPr>
        <w:ind w:right="-96"/>
        <w:jc w:val="both"/>
        <w:rPr>
          <w:rFonts w:ascii="Arial" w:hAnsi="Arial" w:cs="Arial"/>
          <w:sz w:val="24"/>
          <w:szCs w:val="24"/>
        </w:rPr>
      </w:pPr>
      <w:r w:rsidRPr="00A85FC4">
        <w:rPr>
          <w:rFonts w:ascii="Arial" w:hAnsi="Arial" w:cs="Arial"/>
          <w:sz w:val="24"/>
          <w:szCs w:val="24"/>
        </w:rPr>
        <w:t>Prema uputama proizvođača pojedinih cijevi vezano za vrstu cijevnog materijala vrši se polaganje i spajanje cijevi a u svemu prema projektnim zahtjevima i važećim standardima i normativima za ovu vrst radova, a u svemu prema detaljnim rješenjima danim u projektu.</w:t>
      </w:r>
    </w:p>
    <w:p w:rsidR="00A85FC4" w:rsidRPr="00A85FC4" w:rsidRDefault="00A85FC4" w:rsidP="00CC1186">
      <w:pPr>
        <w:ind w:right="-96"/>
        <w:jc w:val="both"/>
        <w:rPr>
          <w:rFonts w:ascii="Arial" w:hAnsi="Arial" w:cs="Arial"/>
          <w:sz w:val="24"/>
          <w:szCs w:val="24"/>
        </w:rPr>
      </w:pPr>
    </w:p>
    <w:p w:rsidR="00A85FC4" w:rsidRPr="00A85FC4" w:rsidRDefault="00A85FC4" w:rsidP="00CC1186">
      <w:pPr>
        <w:ind w:right="-96"/>
        <w:rPr>
          <w:rFonts w:ascii="Arial" w:hAnsi="Arial" w:cs="Arial"/>
          <w:b/>
          <w:sz w:val="24"/>
          <w:szCs w:val="24"/>
        </w:rPr>
      </w:pPr>
      <w:r w:rsidRPr="00A85FC4">
        <w:rPr>
          <w:rFonts w:ascii="Arial" w:hAnsi="Arial" w:cs="Arial"/>
          <w:b/>
          <w:sz w:val="24"/>
          <w:szCs w:val="24"/>
        </w:rPr>
        <w:t>Zahtjevi i kontrola kvalitete</w:t>
      </w:r>
    </w:p>
    <w:p w:rsidR="00A85FC4" w:rsidRPr="00A85FC4" w:rsidRDefault="00A85FC4" w:rsidP="00CC1186">
      <w:pPr>
        <w:ind w:right="-96"/>
        <w:jc w:val="both"/>
        <w:rPr>
          <w:rFonts w:ascii="Arial" w:hAnsi="Arial" w:cs="Arial"/>
          <w:sz w:val="24"/>
          <w:szCs w:val="24"/>
        </w:rPr>
      </w:pPr>
      <w:r w:rsidRPr="00A85FC4">
        <w:rPr>
          <w:rFonts w:ascii="Arial" w:hAnsi="Arial" w:cs="Arial"/>
          <w:sz w:val="24"/>
          <w:szCs w:val="24"/>
        </w:rPr>
        <w:t>Opisani radovi moraju se izvesti tako da se postigne zahtijevani položaj nivelete cjevovoda te vodonepropusnost svih spojeva.</w:t>
      </w:r>
    </w:p>
    <w:p w:rsidR="00A85FC4" w:rsidRPr="00A85FC4" w:rsidRDefault="00A85FC4" w:rsidP="00CC1186">
      <w:pPr>
        <w:ind w:right="-96"/>
        <w:jc w:val="both"/>
        <w:rPr>
          <w:rFonts w:ascii="Arial" w:hAnsi="Arial" w:cs="Arial"/>
          <w:sz w:val="24"/>
          <w:szCs w:val="24"/>
        </w:rPr>
      </w:pPr>
      <w:r w:rsidRPr="00A85FC4">
        <w:rPr>
          <w:rFonts w:ascii="Arial" w:hAnsi="Arial" w:cs="Arial"/>
          <w:sz w:val="24"/>
          <w:szCs w:val="24"/>
        </w:rPr>
        <w:t>Kvaliteta ugrađenih materijala kontrolira se prema važećim pravilnicima i standardima.</w:t>
      </w:r>
    </w:p>
    <w:p w:rsidR="00A85FC4" w:rsidRPr="00A85FC4" w:rsidRDefault="00A85FC4" w:rsidP="00CC1186">
      <w:pPr>
        <w:ind w:right="-96"/>
        <w:jc w:val="both"/>
        <w:rPr>
          <w:rFonts w:ascii="Arial" w:hAnsi="Arial" w:cs="Arial"/>
          <w:sz w:val="24"/>
          <w:szCs w:val="24"/>
        </w:rPr>
      </w:pPr>
    </w:p>
    <w:p w:rsidR="00A85FC4" w:rsidRPr="00A85FC4" w:rsidRDefault="00A85FC4" w:rsidP="00CC1186">
      <w:pPr>
        <w:ind w:right="-96"/>
        <w:rPr>
          <w:rFonts w:ascii="Arial" w:hAnsi="Arial" w:cs="Arial"/>
          <w:b/>
          <w:sz w:val="24"/>
          <w:szCs w:val="24"/>
        </w:rPr>
      </w:pPr>
      <w:r w:rsidRPr="00A85FC4">
        <w:rPr>
          <w:rFonts w:ascii="Arial" w:hAnsi="Arial" w:cs="Arial"/>
          <w:b/>
          <w:sz w:val="24"/>
          <w:szCs w:val="24"/>
        </w:rPr>
        <w:t>Obračun radova</w:t>
      </w:r>
    </w:p>
    <w:p w:rsidR="00A85FC4" w:rsidRPr="00A85FC4" w:rsidRDefault="00A85FC4" w:rsidP="00CC1186">
      <w:pPr>
        <w:ind w:right="-96"/>
        <w:jc w:val="both"/>
        <w:rPr>
          <w:rFonts w:ascii="Arial" w:hAnsi="Arial" w:cs="Arial"/>
          <w:sz w:val="24"/>
          <w:szCs w:val="24"/>
        </w:rPr>
      </w:pPr>
      <w:r w:rsidRPr="00A85FC4">
        <w:rPr>
          <w:rFonts w:ascii="Arial" w:hAnsi="Arial" w:cs="Arial"/>
          <w:sz w:val="24"/>
          <w:szCs w:val="24"/>
        </w:rPr>
        <w:t>Radovi se obračunavaju po dužnom metru ugrađenih cijevi te broju ugrađenih fazonskih - oblikovnih komada ili vodovodne armature.</w:t>
      </w:r>
    </w:p>
    <w:p w:rsidR="00C67851" w:rsidRPr="00A85FC4" w:rsidRDefault="00C67851" w:rsidP="00CC1186">
      <w:pPr>
        <w:ind w:right="-96"/>
        <w:jc w:val="both"/>
        <w:rPr>
          <w:rFonts w:ascii="Arial" w:hAnsi="Arial" w:cs="Arial"/>
          <w:sz w:val="24"/>
          <w:szCs w:val="24"/>
        </w:rPr>
      </w:pPr>
    </w:p>
    <w:p w:rsidR="008E2F3B" w:rsidRDefault="00DE377D" w:rsidP="008E2F3B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b</w:t>
      </w:r>
      <w:r w:rsidR="008E2F3B" w:rsidRPr="00A85FC4">
        <w:rPr>
          <w:rFonts w:ascii="Arial" w:hAnsi="Arial" w:cs="Arial"/>
          <w:b/>
          <w:sz w:val="24"/>
          <w:szCs w:val="24"/>
        </w:rPr>
        <w:t xml:space="preserve">) </w:t>
      </w:r>
      <w:r w:rsidR="008E2F3B">
        <w:rPr>
          <w:rFonts w:ascii="Arial" w:hAnsi="Arial" w:cs="Arial"/>
          <w:b/>
          <w:sz w:val="24"/>
          <w:szCs w:val="24"/>
        </w:rPr>
        <w:t>Ispitivanje kanalizacijskog cjevovoda</w:t>
      </w:r>
    </w:p>
    <w:p w:rsidR="008E2F3B" w:rsidRPr="00A85FC4" w:rsidRDefault="008E2F3B" w:rsidP="008E2F3B">
      <w:pPr>
        <w:rPr>
          <w:rFonts w:ascii="Arial" w:hAnsi="Arial" w:cs="Arial"/>
          <w:b/>
          <w:sz w:val="24"/>
          <w:szCs w:val="24"/>
        </w:rPr>
      </w:pPr>
    </w:p>
    <w:p w:rsidR="008E2F3B" w:rsidRPr="008E2F3B" w:rsidRDefault="008E2F3B" w:rsidP="008E2F3B">
      <w:pPr>
        <w:shd w:val="clear" w:color="auto" w:fill="FFFFFF"/>
        <w:spacing w:line="274" w:lineRule="exact"/>
        <w:rPr>
          <w:rFonts w:ascii="Arial" w:hAnsi="Arial" w:cs="Arial"/>
          <w:sz w:val="24"/>
          <w:szCs w:val="24"/>
        </w:rPr>
      </w:pPr>
      <w:r w:rsidRPr="008E2F3B">
        <w:rPr>
          <w:rFonts w:ascii="Arial" w:hAnsi="Arial" w:cs="Arial"/>
          <w:spacing w:val="2"/>
          <w:sz w:val="24"/>
          <w:szCs w:val="24"/>
          <w:lang w:val="sr-Latn-CS"/>
        </w:rPr>
        <w:t xml:space="preserve">Proizvođač treba stalno kontrolirati proizvodnju cijevi u vlastitom laboratoriju ili to mora </w:t>
      </w:r>
      <w:r w:rsidRPr="008E2F3B">
        <w:rPr>
          <w:rFonts w:ascii="Arial" w:hAnsi="Arial" w:cs="Arial"/>
          <w:sz w:val="24"/>
          <w:szCs w:val="24"/>
          <w:lang w:val="sr-Latn-CS"/>
        </w:rPr>
        <w:t>povjeriti u drugoj laboratoriji.</w:t>
      </w:r>
    </w:p>
    <w:p w:rsidR="008E2F3B" w:rsidRPr="008E2F3B" w:rsidRDefault="008E2F3B" w:rsidP="008E2F3B">
      <w:pPr>
        <w:shd w:val="clear" w:color="auto" w:fill="FFFFFF"/>
        <w:spacing w:before="120" w:line="274" w:lineRule="exact"/>
        <w:rPr>
          <w:rFonts w:ascii="Arial" w:hAnsi="Arial" w:cs="Arial"/>
          <w:sz w:val="24"/>
          <w:szCs w:val="24"/>
        </w:rPr>
      </w:pPr>
      <w:r w:rsidRPr="008E2F3B">
        <w:rPr>
          <w:rFonts w:ascii="Arial" w:hAnsi="Arial" w:cs="Arial"/>
          <w:spacing w:val="4"/>
          <w:sz w:val="24"/>
          <w:szCs w:val="24"/>
          <w:lang w:val="sr-Latn-CS"/>
        </w:rPr>
        <w:t xml:space="preserve">Kvaliteta  cijevi  za  kanalizaciju  provjerava  se  na  epruvetama,  oblika  i  dimenzija </w:t>
      </w:r>
      <w:r w:rsidRPr="008E2F3B">
        <w:rPr>
          <w:rFonts w:ascii="Arial" w:hAnsi="Arial" w:cs="Arial"/>
          <w:spacing w:val="1"/>
          <w:sz w:val="24"/>
          <w:szCs w:val="24"/>
          <w:lang w:val="sr-Latn-CS"/>
        </w:rPr>
        <w:t>propisanih daljim odredbama standarda, a koje su izrađene iz prosječnog uzorka.</w:t>
      </w:r>
    </w:p>
    <w:p w:rsidR="008E2F3B" w:rsidRPr="008E2F3B" w:rsidRDefault="008E2F3B" w:rsidP="008E2F3B">
      <w:pPr>
        <w:shd w:val="clear" w:color="auto" w:fill="FFFFFF"/>
        <w:spacing w:before="120" w:line="274" w:lineRule="exact"/>
        <w:rPr>
          <w:rFonts w:ascii="Arial" w:hAnsi="Arial" w:cs="Arial"/>
          <w:sz w:val="24"/>
          <w:szCs w:val="24"/>
        </w:rPr>
      </w:pPr>
      <w:r w:rsidRPr="008E2F3B">
        <w:rPr>
          <w:rFonts w:ascii="Arial" w:hAnsi="Arial" w:cs="Arial"/>
          <w:spacing w:val="9"/>
          <w:sz w:val="24"/>
          <w:szCs w:val="24"/>
          <w:lang w:val="sr-Latn-CS"/>
        </w:rPr>
        <w:t xml:space="preserve">Cijevi i spojne elemente prati izjava o kvaliteti, odnosno izvješće o ispitivanju koji </w:t>
      </w:r>
      <w:r w:rsidRPr="008E2F3B">
        <w:rPr>
          <w:rFonts w:ascii="Arial" w:hAnsi="Arial" w:cs="Arial"/>
          <w:sz w:val="24"/>
          <w:szCs w:val="24"/>
          <w:lang w:val="sr-Latn-CS"/>
        </w:rPr>
        <w:t>sadržava slijedeće podatke:</w:t>
      </w:r>
    </w:p>
    <w:p w:rsidR="008E2F3B" w:rsidRPr="008E2F3B" w:rsidRDefault="008E2F3B" w:rsidP="008E2F3B">
      <w:pPr>
        <w:widowControl w:val="0"/>
        <w:numPr>
          <w:ilvl w:val="0"/>
          <w:numId w:val="28"/>
        </w:numPr>
        <w:shd w:val="clear" w:color="auto" w:fill="FFFFFF"/>
        <w:tabs>
          <w:tab w:val="left" w:pos="936"/>
        </w:tabs>
        <w:autoSpaceDE w:val="0"/>
        <w:autoSpaceDN w:val="0"/>
        <w:adjustRightInd w:val="0"/>
        <w:spacing w:before="120" w:line="274" w:lineRule="exact"/>
        <w:rPr>
          <w:rFonts w:ascii="Arial" w:hAnsi="Arial" w:cs="Arial"/>
          <w:sz w:val="24"/>
          <w:szCs w:val="24"/>
          <w:lang w:val="sr-Latn-CS"/>
        </w:rPr>
      </w:pPr>
      <w:r w:rsidRPr="008E2F3B">
        <w:rPr>
          <w:rFonts w:ascii="Arial" w:hAnsi="Arial" w:cs="Arial"/>
          <w:sz w:val="24"/>
          <w:szCs w:val="24"/>
          <w:lang w:val="sr-Latn-CS"/>
        </w:rPr>
        <w:t>tvrtku, odnosno naziv proizvođača cijevi</w:t>
      </w:r>
    </w:p>
    <w:p w:rsidR="008E2F3B" w:rsidRPr="008E2F3B" w:rsidRDefault="008E2F3B" w:rsidP="008E2F3B">
      <w:pPr>
        <w:widowControl w:val="0"/>
        <w:numPr>
          <w:ilvl w:val="0"/>
          <w:numId w:val="28"/>
        </w:numPr>
        <w:shd w:val="clear" w:color="auto" w:fill="FFFFFF"/>
        <w:tabs>
          <w:tab w:val="left" w:pos="936"/>
        </w:tabs>
        <w:autoSpaceDE w:val="0"/>
        <w:autoSpaceDN w:val="0"/>
        <w:adjustRightInd w:val="0"/>
        <w:spacing w:line="274" w:lineRule="exact"/>
        <w:rPr>
          <w:rFonts w:ascii="Arial" w:hAnsi="Arial" w:cs="Arial"/>
          <w:sz w:val="24"/>
          <w:szCs w:val="24"/>
          <w:lang w:val="sr-Latn-CS"/>
        </w:rPr>
      </w:pPr>
      <w:r w:rsidRPr="008E2F3B">
        <w:rPr>
          <w:rFonts w:ascii="Arial" w:hAnsi="Arial" w:cs="Arial"/>
          <w:sz w:val="24"/>
          <w:szCs w:val="24"/>
          <w:lang w:val="sr-Latn-CS"/>
        </w:rPr>
        <w:t>podatke o proizvodu (naziv proizvoda i mjere)</w:t>
      </w:r>
    </w:p>
    <w:p w:rsidR="008E2F3B" w:rsidRPr="008E2F3B" w:rsidRDefault="008E2F3B" w:rsidP="008E2F3B">
      <w:pPr>
        <w:widowControl w:val="0"/>
        <w:numPr>
          <w:ilvl w:val="0"/>
          <w:numId w:val="28"/>
        </w:numPr>
        <w:shd w:val="clear" w:color="auto" w:fill="FFFFFF"/>
        <w:tabs>
          <w:tab w:val="left" w:pos="936"/>
        </w:tabs>
        <w:autoSpaceDE w:val="0"/>
        <w:autoSpaceDN w:val="0"/>
        <w:adjustRightInd w:val="0"/>
        <w:spacing w:line="274" w:lineRule="exact"/>
        <w:rPr>
          <w:rFonts w:ascii="Arial" w:hAnsi="Arial" w:cs="Arial"/>
          <w:sz w:val="24"/>
          <w:szCs w:val="24"/>
          <w:lang w:val="sr-Latn-CS"/>
        </w:rPr>
      </w:pPr>
      <w:r w:rsidRPr="008E2F3B">
        <w:rPr>
          <w:rFonts w:ascii="Arial" w:hAnsi="Arial" w:cs="Arial"/>
          <w:sz w:val="24"/>
          <w:szCs w:val="24"/>
          <w:lang w:val="sr-Latn-CS"/>
        </w:rPr>
        <w:t>datum proizvodnje</w:t>
      </w:r>
    </w:p>
    <w:p w:rsidR="008E2F3B" w:rsidRPr="008E2F3B" w:rsidRDefault="008E2F3B" w:rsidP="008E2F3B">
      <w:pPr>
        <w:widowControl w:val="0"/>
        <w:numPr>
          <w:ilvl w:val="0"/>
          <w:numId w:val="28"/>
        </w:numPr>
        <w:shd w:val="clear" w:color="auto" w:fill="FFFFFF"/>
        <w:tabs>
          <w:tab w:val="left" w:pos="936"/>
        </w:tabs>
        <w:autoSpaceDE w:val="0"/>
        <w:autoSpaceDN w:val="0"/>
        <w:adjustRightInd w:val="0"/>
        <w:spacing w:line="274" w:lineRule="exact"/>
        <w:rPr>
          <w:rFonts w:ascii="Arial" w:hAnsi="Arial" w:cs="Arial"/>
          <w:sz w:val="24"/>
          <w:szCs w:val="24"/>
          <w:lang w:val="sr-Latn-CS"/>
        </w:rPr>
      </w:pPr>
      <w:r w:rsidRPr="008E2F3B">
        <w:rPr>
          <w:rFonts w:ascii="Arial" w:hAnsi="Arial" w:cs="Arial"/>
          <w:spacing w:val="1"/>
          <w:sz w:val="24"/>
          <w:szCs w:val="24"/>
          <w:lang w:val="sr-Latn-CS"/>
        </w:rPr>
        <w:t>datum i mjesto gdje su izvršena ispitivanja</w:t>
      </w:r>
    </w:p>
    <w:p w:rsidR="008E2F3B" w:rsidRPr="008E2F3B" w:rsidRDefault="008E2F3B" w:rsidP="008E2F3B">
      <w:pPr>
        <w:widowControl w:val="0"/>
        <w:numPr>
          <w:ilvl w:val="0"/>
          <w:numId w:val="28"/>
        </w:numPr>
        <w:shd w:val="clear" w:color="auto" w:fill="FFFFFF"/>
        <w:tabs>
          <w:tab w:val="left" w:pos="936"/>
        </w:tabs>
        <w:autoSpaceDE w:val="0"/>
        <w:autoSpaceDN w:val="0"/>
        <w:adjustRightInd w:val="0"/>
        <w:spacing w:line="274" w:lineRule="exact"/>
        <w:rPr>
          <w:rFonts w:ascii="Arial" w:hAnsi="Arial" w:cs="Arial"/>
          <w:sz w:val="24"/>
          <w:szCs w:val="24"/>
          <w:lang w:val="sr-Latn-CS"/>
        </w:rPr>
      </w:pPr>
      <w:r w:rsidRPr="008E2F3B">
        <w:rPr>
          <w:rFonts w:ascii="Arial" w:hAnsi="Arial" w:cs="Arial"/>
          <w:spacing w:val="1"/>
          <w:sz w:val="24"/>
          <w:szCs w:val="24"/>
          <w:lang w:val="sr-Latn-CS"/>
        </w:rPr>
        <w:t>vrstu ispitivanja i oznake standarda po kojima su ispitivanja obavljena</w:t>
      </w:r>
    </w:p>
    <w:p w:rsidR="008E2F3B" w:rsidRPr="008E2F3B" w:rsidRDefault="008E2F3B" w:rsidP="008E2F3B">
      <w:pPr>
        <w:widowControl w:val="0"/>
        <w:numPr>
          <w:ilvl w:val="0"/>
          <w:numId w:val="28"/>
        </w:numPr>
        <w:shd w:val="clear" w:color="auto" w:fill="FFFFFF"/>
        <w:tabs>
          <w:tab w:val="left" w:pos="936"/>
        </w:tabs>
        <w:autoSpaceDE w:val="0"/>
        <w:autoSpaceDN w:val="0"/>
        <w:adjustRightInd w:val="0"/>
        <w:spacing w:line="274" w:lineRule="exact"/>
        <w:rPr>
          <w:rFonts w:ascii="Arial" w:hAnsi="Arial" w:cs="Arial"/>
          <w:sz w:val="24"/>
          <w:szCs w:val="24"/>
          <w:lang w:val="sr-Latn-CS"/>
        </w:rPr>
      </w:pPr>
      <w:r w:rsidRPr="008E2F3B">
        <w:rPr>
          <w:rFonts w:ascii="Arial" w:hAnsi="Arial" w:cs="Arial"/>
          <w:spacing w:val="1"/>
          <w:sz w:val="24"/>
          <w:szCs w:val="24"/>
          <w:lang w:val="sr-Latn-CS"/>
        </w:rPr>
        <w:t>oznaku pojedinačnog standarda kojem proizvod odgovara</w:t>
      </w:r>
    </w:p>
    <w:p w:rsidR="008E2F3B" w:rsidRPr="008E2F3B" w:rsidRDefault="008E2F3B" w:rsidP="008E2F3B">
      <w:pPr>
        <w:shd w:val="clear" w:color="auto" w:fill="FFFFFF"/>
        <w:spacing w:before="269" w:line="274" w:lineRule="exact"/>
        <w:rPr>
          <w:rFonts w:ascii="Arial" w:hAnsi="Arial" w:cs="Arial"/>
          <w:spacing w:val="-1"/>
          <w:sz w:val="24"/>
          <w:szCs w:val="24"/>
          <w:lang w:val="sr-Latn-CS"/>
        </w:rPr>
      </w:pPr>
      <w:r w:rsidRPr="008E2F3B">
        <w:rPr>
          <w:rFonts w:ascii="Arial" w:hAnsi="Arial" w:cs="Arial"/>
          <w:sz w:val="24"/>
          <w:szCs w:val="24"/>
          <w:lang w:val="sr-Latn-CS"/>
        </w:rPr>
        <w:t xml:space="preserve">Pri isporuci cijevi isporučitelj je dužan investitoru podnijeti ateste o izvršenim tvorničkim </w:t>
      </w:r>
      <w:r w:rsidRPr="008E2F3B">
        <w:rPr>
          <w:rFonts w:ascii="Arial" w:hAnsi="Arial" w:cs="Arial"/>
          <w:spacing w:val="-1"/>
          <w:sz w:val="24"/>
          <w:szCs w:val="24"/>
          <w:lang w:val="sr-Latn-CS"/>
        </w:rPr>
        <w:t>ispitivanjima i analizama.</w:t>
      </w:r>
    </w:p>
    <w:p w:rsidR="008E2F3B" w:rsidRDefault="008E2F3B" w:rsidP="00A85FC4">
      <w:pPr>
        <w:jc w:val="both"/>
        <w:rPr>
          <w:rFonts w:ascii="Arial" w:hAnsi="Arial" w:cs="Arial"/>
          <w:sz w:val="24"/>
          <w:szCs w:val="24"/>
        </w:rPr>
      </w:pPr>
    </w:p>
    <w:p w:rsidR="008E2F3B" w:rsidRPr="00A27FA5" w:rsidRDefault="008E2F3B" w:rsidP="008E2F3B">
      <w:pPr>
        <w:shd w:val="clear" w:color="auto" w:fill="FFFFFF"/>
        <w:spacing w:before="120" w:line="278" w:lineRule="exact"/>
        <w:jc w:val="both"/>
        <w:rPr>
          <w:rFonts w:ascii="Arial" w:hAnsi="Arial" w:cs="Arial"/>
          <w:sz w:val="24"/>
          <w:szCs w:val="24"/>
          <w:lang w:val="sr-Latn-CS"/>
        </w:rPr>
      </w:pPr>
      <w:r w:rsidRPr="00A27FA5">
        <w:rPr>
          <w:rFonts w:ascii="Arial" w:hAnsi="Arial" w:cs="Arial"/>
          <w:sz w:val="24"/>
          <w:szCs w:val="24"/>
          <w:lang w:val="sr-Latn-CS"/>
        </w:rPr>
        <w:t>Kontrola nepropusnosti kanalizacijskih građevina od svih vrsta cijevnog materijala (beton, azbestcement, PVC, PEHD, PPHD, poliester, lijevanoželjezo i dr.) vrši se prema europskoj normi EN 1610 (pr HRN EN 1610), kojom se određuje način polaganja i kontrola cjevovoda sa slobodnim vodnim licem</w:t>
      </w:r>
    </w:p>
    <w:p w:rsidR="008E2F3B" w:rsidRPr="00A27FA5" w:rsidRDefault="008E2F3B" w:rsidP="008E2F3B">
      <w:pPr>
        <w:shd w:val="clear" w:color="auto" w:fill="FFFFFF"/>
        <w:spacing w:before="120" w:line="274" w:lineRule="exact"/>
        <w:jc w:val="both"/>
        <w:rPr>
          <w:rFonts w:ascii="Arial" w:hAnsi="Arial" w:cs="Arial"/>
          <w:sz w:val="24"/>
          <w:szCs w:val="24"/>
          <w:lang w:val="sr-Latn-CS"/>
        </w:rPr>
      </w:pPr>
      <w:r w:rsidRPr="00A27FA5">
        <w:rPr>
          <w:rFonts w:ascii="Arial" w:hAnsi="Arial" w:cs="Arial"/>
          <w:sz w:val="24"/>
          <w:szCs w:val="24"/>
          <w:lang w:val="sr-Latn-CS"/>
        </w:rPr>
        <w:lastRenderedPageBreak/>
        <w:t>Ispitivanje nepropusnosti kanalizacijskih građevina je terenski rad kojim se utvrđuje nepropusnost izgrađene građevine na terenu. Nepropusnost direktno utječe na kvalitetu građevine te je ona uvjet za puštanje u funkciju građevine (kanalizacije).</w:t>
      </w:r>
    </w:p>
    <w:p w:rsidR="008E2F3B" w:rsidRPr="00A27FA5" w:rsidRDefault="008E2F3B" w:rsidP="008E2F3B">
      <w:pPr>
        <w:shd w:val="clear" w:color="auto" w:fill="FFFFFF"/>
        <w:spacing w:before="120" w:line="274" w:lineRule="exact"/>
        <w:rPr>
          <w:rFonts w:ascii="Arial" w:hAnsi="Arial" w:cs="Arial"/>
          <w:sz w:val="24"/>
          <w:szCs w:val="24"/>
          <w:lang w:val="sr-Latn-CS"/>
        </w:rPr>
      </w:pPr>
      <w:r w:rsidRPr="00A27FA5">
        <w:rPr>
          <w:rFonts w:ascii="Arial" w:hAnsi="Arial" w:cs="Arial"/>
          <w:sz w:val="24"/>
          <w:szCs w:val="24"/>
          <w:lang w:val="sr-Latn-CS"/>
        </w:rPr>
        <w:t>Ispitivanje nepropusnosti može se obaviti pomoću dvije metode:</w:t>
      </w:r>
    </w:p>
    <w:p w:rsidR="008E2F3B" w:rsidRPr="00A27FA5" w:rsidRDefault="008E2F3B" w:rsidP="008E2F3B">
      <w:pPr>
        <w:shd w:val="clear" w:color="auto" w:fill="FFFFFF"/>
        <w:tabs>
          <w:tab w:val="left" w:pos="426"/>
        </w:tabs>
        <w:spacing w:line="274" w:lineRule="exact"/>
        <w:rPr>
          <w:rFonts w:ascii="Arial" w:hAnsi="Arial" w:cs="Arial"/>
          <w:sz w:val="24"/>
          <w:szCs w:val="24"/>
          <w:lang w:val="sr-Latn-CS"/>
        </w:rPr>
      </w:pPr>
      <w:r w:rsidRPr="00A27FA5">
        <w:rPr>
          <w:rFonts w:ascii="Arial" w:hAnsi="Arial" w:cs="Arial"/>
          <w:sz w:val="24"/>
          <w:szCs w:val="24"/>
          <w:lang w:val="sr-Latn-CS"/>
        </w:rPr>
        <w:t>1,</w:t>
      </w:r>
      <w:r w:rsidRPr="00A27FA5">
        <w:rPr>
          <w:rFonts w:ascii="Arial" w:hAnsi="Arial" w:cs="Arial"/>
          <w:sz w:val="24"/>
          <w:szCs w:val="24"/>
          <w:lang w:val="sr-Latn-CS"/>
        </w:rPr>
        <w:tab/>
        <w:t>ispitivanje vodom (postupak "V");</w:t>
      </w:r>
    </w:p>
    <w:p w:rsidR="008E2F3B" w:rsidRPr="00A27FA5" w:rsidRDefault="008E2F3B" w:rsidP="008E2F3B">
      <w:pPr>
        <w:shd w:val="clear" w:color="auto" w:fill="FFFFFF"/>
        <w:tabs>
          <w:tab w:val="left" w:pos="426"/>
        </w:tabs>
        <w:spacing w:line="274" w:lineRule="exact"/>
        <w:rPr>
          <w:rFonts w:ascii="Arial" w:hAnsi="Arial" w:cs="Arial"/>
          <w:sz w:val="24"/>
          <w:szCs w:val="24"/>
          <w:lang w:val="sr-Latn-CS"/>
        </w:rPr>
      </w:pPr>
      <w:r w:rsidRPr="00A27FA5">
        <w:rPr>
          <w:rFonts w:ascii="Arial" w:hAnsi="Arial" w:cs="Arial"/>
          <w:sz w:val="24"/>
          <w:szCs w:val="24"/>
          <w:lang w:val="sr-Latn-CS"/>
        </w:rPr>
        <w:t>2.</w:t>
      </w:r>
      <w:r w:rsidRPr="00A27FA5">
        <w:rPr>
          <w:rFonts w:ascii="Arial" w:hAnsi="Arial" w:cs="Arial"/>
          <w:sz w:val="24"/>
          <w:szCs w:val="24"/>
          <w:lang w:val="sr-Latn-CS"/>
        </w:rPr>
        <w:tab/>
        <w:t>ispitivanje zrakom (postupak "Z").</w:t>
      </w:r>
    </w:p>
    <w:p w:rsidR="008E2F3B" w:rsidRPr="00A27FA5" w:rsidRDefault="008E2F3B" w:rsidP="008E2F3B">
      <w:pPr>
        <w:shd w:val="clear" w:color="auto" w:fill="FFFFFF"/>
        <w:spacing w:before="120" w:line="274" w:lineRule="exact"/>
        <w:jc w:val="both"/>
        <w:rPr>
          <w:rFonts w:ascii="Arial" w:hAnsi="Arial" w:cs="Arial"/>
          <w:sz w:val="24"/>
          <w:szCs w:val="24"/>
          <w:lang w:val="sr-Latn-CS"/>
        </w:rPr>
      </w:pPr>
      <w:r w:rsidRPr="00A27FA5">
        <w:rPr>
          <w:rFonts w:ascii="Arial" w:hAnsi="Arial" w:cs="Arial"/>
          <w:sz w:val="24"/>
          <w:szCs w:val="24"/>
          <w:lang w:val="sr-Latn-CS"/>
        </w:rPr>
        <w:t>Ispitivanje se također može obaviti na infiltraciju podzemne vode, ako su podzemne vode iznad tjemena izgrađenog cjevovoda.</w:t>
      </w:r>
    </w:p>
    <w:p w:rsidR="008E2F3B" w:rsidRPr="00A27FA5" w:rsidRDefault="008E2F3B" w:rsidP="008E2F3B">
      <w:pPr>
        <w:rPr>
          <w:rFonts w:ascii="Arial" w:hAnsi="Arial" w:cs="Arial"/>
          <w:sz w:val="24"/>
          <w:szCs w:val="24"/>
          <w:lang w:val="sr-Latn-CS"/>
        </w:rPr>
      </w:pPr>
      <w:r w:rsidRPr="00A27FA5">
        <w:rPr>
          <w:rFonts w:ascii="Arial" w:hAnsi="Arial" w:cs="Arial"/>
          <w:sz w:val="24"/>
          <w:szCs w:val="24"/>
          <w:lang w:val="sr-Latn-CS"/>
        </w:rPr>
        <w:t>Prethodno ispitivanje može se obaviti prije zatrpavanja, ali kod "preuzimanja", cjevovod se kontrolira nakon zatrpavanja.</w:t>
      </w:r>
    </w:p>
    <w:p w:rsidR="008E2F3B" w:rsidRPr="00A27FA5" w:rsidRDefault="008E2F3B" w:rsidP="008E2F3B">
      <w:pPr>
        <w:rPr>
          <w:rFonts w:ascii="Arial" w:hAnsi="Arial" w:cs="Arial"/>
          <w:sz w:val="24"/>
          <w:szCs w:val="24"/>
          <w:lang w:val="sr-Latn-CS"/>
        </w:rPr>
      </w:pPr>
    </w:p>
    <w:p w:rsidR="008E2F3B" w:rsidRPr="00A27FA5" w:rsidRDefault="008E2F3B" w:rsidP="008E2F3B">
      <w:pPr>
        <w:shd w:val="clear" w:color="auto" w:fill="FFFFFF"/>
        <w:spacing w:before="120" w:line="269" w:lineRule="exact"/>
        <w:jc w:val="both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z w:val="24"/>
          <w:szCs w:val="24"/>
          <w:lang w:val="sr-Latn-CS"/>
        </w:rPr>
        <w:t xml:space="preserve">Kao mjerodavno uzima se ispitivanje vodom (postupak </w:t>
      </w:r>
      <w:r w:rsidRPr="00A27FA5">
        <w:rPr>
          <w:rFonts w:ascii="Arial" w:hAnsi="Arial" w:cs="Arial"/>
          <w:sz w:val="24"/>
          <w:szCs w:val="24"/>
          <w:lang w:val="sv-SE"/>
        </w:rPr>
        <w:t>"V").</w:t>
      </w:r>
    </w:p>
    <w:p w:rsidR="008E2F3B" w:rsidRPr="00A27FA5" w:rsidRDefault="008E2F3B" w:rsidP="008E2F3B">
      <w:pPr>
        <w:shd w:val="clear" w:color="auto" w:fill="FFFFFF"/>
        <w:spacing w:before="120" w:line="274" w:lineRule="exact"/>
        <w:jc w:val="both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2"/>
          <w:sz w:val="24"/>
          <w:szCs w:val="24"/>
          <w:lang w:val="sr-Latn-CS"/>
        </w:rPr>
        <w:t xml:space="preserve">Ispitni tlak za ispitivanje kanalizacijske građevine može biti od 0,1 do 0,5 bara (od 1 m </w:t>
      </w:r>
      <w:r w:rsidRPr="00A27FA5">
        <w:rPr>
          <w:rFonts w:ascii="Arial" w:hAnsi="Arial" w:cs="Arial"/>
          <w:sz w:val="24"/>
          <w:szCs w:val="24"/>
          <w:lang w:val="sr-Latn-CS"/>
        </w:rPr>
        <w:t xml:space="preserve">do 5 m vodnog stupca) iznad tjemena cijevi na uzvodnom dijelu ispitne dionice. Bitno je </w:t>
      </w:r>
      <w:r w:rsidRPr="00A27FA5">
        <w:rPr>
          <w:rFonts w:ascii="Arial" w:hAnsi="Arial" w:cs="Arial"/>
          <w:spacing w:val="2"/>
          <w:sz w:val="24"/>
          <w:szCs w:val="24"/>
          <w:lang w:val="sr-Latn-CS"/>
        </w:rPr>
        <w:t xml:space="preserve">da se osigura konstantnost ostvarenog tlaka u mjerodavnom vremenu (30 ± 1 min) ispitivanja, tj u rasponu od 1 kPa. To se postiže kontroliranim dodavanjem vode kroz </w:t>
      </w:r>
      <w:r w:rsidRPr="00A27FA5">
        <w:rPr>
          <w:rFonts w:ascii="Arial" w:hAnsi="Arial" w:cs="Arial"/>
          <w:spacing w:val="-1"/>
          <w:sz w:val="24"/>
          <w:szCs w:val="24"/>
          <w:lang w:val="sr-Latn-CS"/>
        </w:rPr>
        <w:t>kontrolni otvor.</w:t>
      </w:r>
    </w:p>
    <w:p w:rsidR="008E2F3B" w:rsidRPr="00830809" w:rsidRDefault="008E2F3B" w:rsidP="008E2F3B">
      <w:pPr>
        <w:spacing w:before="322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3543300" cy="1647825"/>
            <wp:effectExtent l="19050" t="0" r="0" b="0"/>
            <wp:docPr id="24" name="Slika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F3B" w:rsidRPr="00830809" w:rsidRDefault="008E2F3B" w:rsidP="008E2F3B">
      <w:pPr>
        <w:shd w:val="clear" w:color="auto" w:fill="FFFFFF"/>
        <w:spacing w:before="365" w:line="230" w:lineRule="exact"/>
        <w:jc w:val="center"/>
        <w:rPr>
          <w:rFonts w:ascii="Arial" w:hAnsi="Arial" w:cs="Arial"/>
        </w:rPr>
      </w:pPr>
      <w:r w:rsidRPr="00830809">
        <w:rPr>
          <w:rFonts w:ascii="Arial" w:hAnsi="Arial" w:cs="Arial"/>
          <w:i/>
          <w:iCs/>
          <w:spacing w:val="-5"/>
          <w:sz w:val="21"/>
          <w:szCs w:val="21"/>
          <w:lang w:val="sr-Latn-CS"/>
        </w:rPr>
        <w:t xml:space="preserve">Slika 2. Primjer hidrostatskog zatvaranja sa prikazom </w:t>
      </w:r>
      <w:r w:rsidRPr="00830809">
        <w:rPr>
          <w:rFonts w:ascii="Arial" w:hAnsi="Arial" w:cs="Arial"/>
          <w:i/>
          <w:iCs/>
          <w:spacing w:val="-4"/>
          <w:sz w:val="21"/>
          <w:szCs w:val="21"/>
          <w:lang w:val="sr-Latn-CS"/>
        </w:rPr>
        <w:t>primijenjenog pritiska</w:t>
      </w:r>
    </w:p>
    <w:p w:rsidR="008E2F3B" w:rsidRPr="00A27FA5" w:rsidRDefault="008E2F3B" w:rsidP="008E2F3B">
      <w:pPr>
        <w:shd w:val="clear" w:color="auto" w:fill="FFFFFF"/>
        <w:spacing w:before="274" w:line="278" w:lineRule="exact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z w:val="24"/>
          <w:szCs w:val="24"/>
          <w:lang w:val="sr-Latn-CS"/>
        </w:rPr>
        <w:t xml:space="preserve">Do sada je ispitni tlak bio definiran s 5 m.v.s, (0,5 bara), no praksa je pokazala da to nije </w:t>
      </w:r>
      <w:r w:rsidRPr="00A27FA5">
        <w:rPr>
          <w:rFonts w:ascii="Arial" w:hAnsi="Arial" w:cs="Arial"/>
          <w:spacing w:val="5"/>
          <w:sz w:val="24"/>
          <w:szCs w:val="24"/>
          <w:lang w:val="sr-Latn-CS"/>
        </w:rPr>
        <w:t>nužan uvjet te je došlo do promjene (0,1 - 0,5 bara). Ispitivanje se u praksi provodi s</w:t>
      </w:r>
    </w:p>
    <w:p w:rsidR="008E2F3B" w:rsidRPr="00A27FA5" w:rsidRDefault="008E2F3B" w:rsidP="008E2F3B">
      <w:pPr>
        <w:shd w:val="clear" w:color="auto" w:fill="FFFFFF"/>
        <w:spacing w:before="58"/>
        <w:rPr>
          <w:rFonts w:ascii="Arial" w:hAnsi="Arial" w:cs="Arial"/>
          <w:spacing w:val="5"/>
          <w:sz w:val="24"/>
          <w:szCs w:val="24"/>
          <w:lang w:val="sr-Latn-CS"/>
        </w:rPr>
      </w:pPr>
      <w:r w:rsidRPr="00A27FA5">
        <w:rPr>
          <w:rFonts w:ascii="Arial" w:hAnsi="Arial" w:cs="Arial"/>
          <w:spacing w:val="5"/>
          <w:sz w:val="24"/>
          <w:szCs w:val="24"/>
          <w:lang w:val="sr-Latn-CS"/>
        </w:rPr>
        <w:t>tlakom koji dozvoljava dubina kontrolnih okana,a u navedenim granicama</w:t>
      </w:r>
    </w:p>
    <w:p w:rsidR="008E2F3B" w:rsidRPr="00A27FA5" w:rsidRDefault="008E2F3B" w:rsidP="008E2F3B">
      <w:pPr>
        <w:shd w:val="clear" w:color="auto" w:fill="FFFFFF"/>
        <w:spacing w:before="120" w:line="278" w:lineRule="exact"/>
        <w:jc w:val="both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i/>
          <w:iCs/>
          <w:spacing w:val="-4"/>
          <w:sz w:val="24"/>
          <w:szCs w:val="24"/>
          <w:lang w:val="sr-Latn-CS"/>
        </w:rPr>
        <w:t xml:space="preserve">Za 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 xml:space="preserve">cjevovode promjera većeg od DN 1000 mm može se priznati ispitivanje pojedinačnih spojeva, umjesto čitavog cjevovoda. Kod cjevovoda većih promjera potrebne su velike </w:t>
      </w:r>
      <w:r w:rsidRPr="00A27FA5">
        <w:rPr>
          <w:rFonts w:ascii="Arial" w:hAnsi="Arial" w:cs="Arial"/>
          <w:spacing w:val="4"/>
          <w:sz w:val="24"/>
          <w:szCs w:val="24"/>
          <w:lang w:val="sr-Latn-CS"/>
        </w:rPr>
        <w:t xml:space="preserve">količine vode (uobičajeno se uzima voda iz vodovoda) te se javljaju značajna </w:t>
      </w:r>
      <w:r w:rsidRPr="00A27FA5">
        <w:rPr>
          <w:rFonts w:ascii="Arial" w:hAnsi="Arial" w:cs="Arial"/>
          <w:sz w:val="24"/>
          <w:szCs w:val="24"/>
          <w:lang w:val="sr-Latn-CS"/>
        </w:rPr>
        <w:t xml:space="preserve">opterećenja čepova što zahtjeva dodatna osiguranja, a time i povećava troškove </w:t>
      </w:r>
      <w:r w:rsidRPr="00A27FA5">
        <w:rPr>
          <w:rFonts w:ascii="Arial" w:hAnsi="Arial" w:cs="Arial"/>
          <w:spacing w:val="-6"/>
          <w:sz w:val="24"/>
          <w:szCs w:val="24"/>
          <w:lang w:val="sr-Latn-CS"/>
        </w:rPr>
        <w:t>ispitivanja.</w:t>
      </w:r>
    </w:p>
    <w:p w:rsidR="008E2F3B" w:rsidRDefault="008E2F3B" w:rsidP="008E2F3B">
      <w:pPr>
        <w:shd w:val="clear" w:color="auto" w:fill="FFFFFF"/>
        <w:spacing w:before="120"/>
        <w:rPr>
          <w:rFonts w:ascii="Arial" w:hAnsi="Arial" w:cs="Arial"/>
          <w:b/>
          <w:spacing w:val="1"/>
          <w:sz w:val="22"/>
          <w:szCs w:val="22"/>
          <w:lang w:val="sr-Latn-CS"/>
        </w:rPr>
      </w:pPr>
    </w:p>
    <w:p w:rsidR="008E2F3B" w:rsidRPr="00A27FA5" w:rsidRDefault="008E2F3B" w:rsidP="008E2F3B">
      <w:pPr>
        <w:shd w:val="clear" w:color="auto" w:fill="FFFFFF"/>
        <w:spacing w:before="120"/>
        <w:rPr>
          <w:rFonts w:ascii="Arial" w:hAnsi="Arial" w:cs="Arial"/>
          <w:b/>
          <w:sz w:val="24"/>
          <w:szCs w:val="24"/>
        </w:rPr>
      </w:pPr>
      <w:r w:rsidRPr="00A27FA5">
        <w:rPr>
          <w:rFonts w:ascii="Arial" w:hAnsi="Arial" w:cs="Arial"/>
          <w:b/>
          <w:spacing w:val="1"/>
          <w:sz w:val="24"/>
          <w:szCs w:val="24"/>
          <w:lang w:val="sr-Latn-CS"/>
        </w:rPr>
        <w:t xml:space="preserve">Postupci </w:t>
      </w:r>
      <w:r w:rsidRPr="00A27FA5">
        <w:rPr>
          <w:rFonts w:ascii="Arial" w:hAnsi="Arial" w:cs="Arial"/>
          <w:b/>
          <w:bCs/>
          <w:spacing w:val="1"/>
          <w:sz w:val="24"/>
          <w:szCs w:val="24"/>
          <w:lang w:val="sr-Latn-CS"/>
        </w:rPr>
        <w:t>i zahtjevi za kontrolu cjevovoda sa slobodnim vodnim licem</w:t>
      </w:r>
    </w:p>
    <w:p w:rsidR="008E2F3B" w:rsidRPr="00A27FA5" w:rsidRDefault="008E2F3B" w:rsidP="008E2F3B">
      <w:pPr>
        <w:shd w:val="clear" w:color="auto" w:fill="FFFFFF"/>
        <w:rPr>
          <w:rFonts w:ascii="Arial" w:hAnsi="Arial" w:cs="Arial"/>
          <w:b/>
          <w:sz w:val="24"/>
          <w:szCs w:val="24"/>
        </w:rPr>
      </w:pPr>
      <w:r w:rsidRPr="00A27FA5">
        <w:rPr>
          <w:rFonts w:ascii="Arial" w:hAnsi="Arial" w:cs="Arial"/>
          <w:b/>
          <w:spacing w:val="1"/>
          <w:sz w:val="24"/>
          <w:szCs w:val="24"/>
          <w:lang w:val="sr-Latn-CS"/>
        </w:rPr>
        <w:t>(lzvadak iz prHRNEN1610)</w:t>
      </w:r>
    </w:p>
    <w:p w:rsidR="008E2F3B" w:rsidRPr="00A27FA5" w:rsidRDefault="008E2F3B" w:rsidP="008E2F3B">
      <w:pPr>
        <w:shd w:val="clear" w:color="auto" w:fill="FFFFFF"/>
        <w:spacing w:before="120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b/>
          <w:bCs/>
          <w:spacing w:val="-1"/>
          <w:sz w:val="24"/>
          <w:szCs w:val="24"/>
          <w:lang w:val="sr-Latn-CS"/>
        </w:rPr>
        <w:t>Općenito</w:t>
      </w:r>
    </w:p>
    <w:p w:rsidR="008E2F3B" w:rsidRPr="00A27FA5" w:rsidRDefault="008E2F3B" w:rsidP="008E2F3B">
      <w:pPr>
        <w:shd w:val="clear" w:color="auto" w:fill="FFFFFF"/>
        <w:spacing w:before="120" w:line="274" w:lineRule="exact"/>
        <w:jc w:val="both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2"/>
          <w:sz w:val="24"/>
          <w:szCs w:val="24"/>
          <w:lang w:val="sr-Latn-CS"/>
        </w:rPr>
        <w:t xml:space="preserve">Kontrola na nepropusnost cjevovoda, okana i inspekcijskih otvora mora se provoditi zrakom (postupak "Z") ili vodom (postupak </w:t>
      </w:r>
      <w:r w:rsidRPr="00A27FA5">
        <w:rPr>
          <w:rFonts w:ascii="Arial" w:hAnsi="Arial" w:cs="Arial"/>
          <w:spacing w:val="-2"/>
          <w:sz w:val="24"/>
          <w:szCs w:val="24"/>
        </w:rPr>
        <w:t>"</w:t>
      </w:r>
      <w:r w:rsidRPr="00A27FA5">
        <w:rPr>
          <w:rFonts w:ascii="Arial" w:hAnsi="Arial" w:cs="Arial"/>
          <w:spacing w:val="-2"/>
          <w:sz w:val="24"/>
          <w:szCs w:val="24"/>
          <w:lang w:val="en-US"/>
        </w:rPr>
        <w:t>V</w:t>
      </w:r>
      <w:r w:rsidRPr="00A27FA5">
        <w:rPr>
          <w:rFonts w:ascii="Arial" w:hAnsi="Arial" w:cs="Arial"/>
          <w:spacing w:val="-2"/>
          <w:sz w:val="24"/>
          <w:szCs w:val="24"/>
        </w:rPr>
        <w:t xml:space="preserve">"). </w:t>
      </w:r>
      <w:r w:rsidRPr="00A27FA5">
        <w:rPr>
          <w:rFonts w:ascii="Arial" w:hAnsi="Arial" w:cs="Arial"/>
          <w:spacing w:val="-2"/>
          <w:sz w:val="24"/>
          <w:szCs w:val="24"/>
          <w:lang w:val="sr-Latn-CS"/>
        </w:rPr>
        <w:t xml:space="preserve">Može se obaviti odvojeno ispitivanje </w:t>
      </w:r>
      <w:r w:rsidRPr="00A27FA5">
        <w:rPr>
          <w:rFonts w:ascii="Arial" w:hAnsi="Arial" w:cs="Arial"/>
          <w:spacing w:val="-3"/>
          <w:sz w:val="24"/>
          <w:szCs w:val="24"/>
          <w:lang w:val="sr-Latn-CS"/>
        </w:rPr>
        <w:t xml:space="preserve">cijevi i oblikovnih komada, okana i inspekcijskih otvora, npr.: cijevi sa zrakom, a okna </w:t>
      </w:r>
      <w:r w:rsidRPr="00A27FA5">
        <w:rPr>
          <w:rFonts w:ascii="Arial" w:hAnsi="Arial" w:cs="Arial"/>
          <w:spacing w:val="3"/>
          <w:sz w:val="24"/>
          <w:szCs w:val="24"/>
          <w:lang w:val="sr-Latn-CS"/>
        </w:rPr>
        <w:t xml:space="preserve">vodom. Kod postuka "Z" broj korekcijskih postupaka i ponavljanih kontrola kod </w:t>
      </w:r>
      <w:r w:rsidRPr="00A27FA5">
        <w:rPr>
          <w:rFonts w:ascii="Arial" w:hAnsi="Arial" w:cs="Arial"/>
          <w:spacing w:val="-3"/>
          <w:sz w:val="24"/>
          <w:szCs w:val="24"/>
          <w:lang w:val="sr-Latn-CS"/>
        </w:rPr>
        <w:t xml:space="preserve">neslaganja nije ograničen. U slučaju </w:t>
      </w:r>
      <w:r w:rsidRPr="00A27FA5">
        <w:rPr>
          <w:rFonts w:ascii="Arial" w:hAnsi="Arial" w:cs="Arial"/>
          <w:spacing w:val="-3"/>
          <w:sz w:val="24"/>
          <w:szCs w:val="24"/>
          <w:lang w:val="sr-Latn-CS"/>
        </w:rPr>
        <w:lastRenderedPageBreak/>
        <w:t xml:space="preserve">jednog ili ponavljanih nezadovoljavajućih kontrola 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 xml:space="preserve">sa zrakom dozvoljen je prijelaz na ispitivanje vodom, a samo rezultat kontrole vodom je </w:t>
      </w:r>
      <w:r w:rsidRPr="00A27FA5">
        <w:rPr>
          <w:rFonts w:ascii="Arial" w:hAnsi="Arial" w:cs="Arial"/>
          <w:spacing w:val="-5"/>
          <w:sz w:val="24"/>
          <w:szCs w:val="24"/>
          <w:lang w:val="sr-Latn-CS"/>
        </w:rPr>
        <w:t>tada odlučujući.</w:t>
      </w:r>
    </w:p>
    <w:p w:rsidR="008E2F3B" w:rsidRPr="00A27FA5" w:rsidRDefault="008E2F3B" w:rsidP="008E2F3B">
      <w:pPr>
        <w:shd w:val="clear" w:color="auto" w:fill="FFFFFF"/>
        <w:spacing w:line="278" w:lineRule="exact"/>
        <w:jc w:val="both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2"/>
          <w:sz w:val="24"/>
          <w:szCs w:val="24"/>
          <w:lang w:val="sr-Latn-CS"/>
        </w:rPr>
        <w:t xml:space="preserve">Ako se za vrijeme ispitivanja, razina podzemne vode nalazi iznad tjemena cijevi, smije 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>se obaviti ispitivanje na infiltraciju s podacima za dotični slučaj.</w:t>
      </w:r>
    </w:p>
    <w:p w:rsidR="008E2F3B" w:rsidRPr="00A27FA5" w:rsidRDefault="008E2F3B" w:rsidP="008E2F3B">
      <w:pPr>
        <w:shd w:val="clear" w:color="auto" w:fill="FFFFFF"/>
        <w:spacing w:before="120" w:line="274" w:lineRule="exact"/>
        <w:jc w:val="both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4"/>
          <w:sz w:val="24"/>
          <w:szCs w:val="24"/>
          <w:lang w:val="sr-Latn-CS"/>
        </w:rPr>
        <w:t xml:space="preserve">Prethodno ispitivanje može se provesti prije unošenja bočnog zatrpavanja. Za 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>ispitivanje kod preuzimanja mora se cjevovod kontrolirati nakon zatrpavanja i uklanjanja razupora; izbor ispitivanja zrakom ili vodom može odredili naručitelj.</w:t>
      </w:r>
    </w:p>
    <w:p w:rsidR="003A1C32" w:rsidRDefault="003A1C32" w:rsidP="008E2F3B">
      <w:pPr>
        <w:shd w:val="clear" w:color="auto" w:fill="FFFFFF"/>
        <w:spacing w:before="120"/>
        <w:rPr>
          <w:rFonts w:ascii="Arial" w:hAnsi="Arial" w:cs="Arial"/>
          <w:b/>
          <w:bCs/>
          <w:sz w:val="24"/>
          <w:szCs w:val="24"/>
          <w:lang w:val="sr-Latn-CS"/>
        </w:rPr>
      </w:pPr>
    </w:p>
    <w:p w:rsidR="008E2F3B" w:rsidRPr="00A27FA5" w:rsidRDefault="008E2F3B" w:rsidP="008E2F3B">
      <w:pPr>
        <w:shd w:val="clear" w:color="auto" w:fill="FFFFFF"/>
        <w:spacing w:before="120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b/>
          <w:bCs/>
          <w:sz w:val="24"/>
          <w:szCs w:val="24"/>
          <w:lang w:val="sr-Latn-CS"/>
        </w:rPr>
        <w:t>Ispitivanje zrakom (Postupak "Z")</w:t>
      </w:r>
    </w:p>
    <w:p w:rsidR="008E2F3B" w:rsidRPr="00A27FA5" w:rsidRDefault="008E2F3B" w:rsidP="008E2F3B">
      <w:pPr>
        <w:shd w:val="clear" w:color="auto" w:fill="FFFFFF"/>
        <w:spacing w:before="120" w:line="278" w:lineRule="exact"/>
        <w:jc w:val="both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 xml:space="preserve">Vremena ispitivanja za cjevovode bez okana i inspekcijskih otvora dana su u tablici 3 u </w:t>
      </w:r>
      <w:r w:rsidRPr="00A27FA5">
        <w:rPr>
          <w:rFonts w:ascii="Arial" w:hAnsi="Arial" w:cs="Arial"/>
          <w:spacing w:val="-3"/>
          <w:sz w:val="24"/>
          <w:szCs w:val="24"/>
          <w:lang w:val="sr-Latn-CS"/>
        </w:rPr>
        <w:t xml:space="preserve">odnosu na promjer cijevi i postupak ispitivanja (ZA; ZB; ZC; ZD). Postupak ispitivanja 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 xml:space="preserve">treba odrediti naručitelj. Treba upotrijebiti prikladne zatvarače nepropusne za zrak, kako </w:t>
      </w:r>
      <w:r w:rsidRPr="00A27FA5">
        <w:rPr>
          <w:rFonts w:ascii="Arial" w:hAnsi="Arial" w:cs="Arial"/>
          <w:spacing w:val="-3"/>
          <w:sz w:val="24"/>
          <w:szCs w:val="24"/>
          <w:lang w:val="sr-Latn-CS"/>
        </w:rPr>
        <w:t xml:space="preserve">bi se isključile pogreške mjerenja aparata za ispitivanje. Naročiti oprez je potreban za </w:t>
      </w:r>
      <w:r w:rsidRPr="00A27FA5">
        <w:rPr>
          <w:rFonts w:ascii="Arial" w:hAnsi="Arial" w:cs="Arial"/>
          <w:spacing w:val="3"/>
          <w:sz w:val="24"/>
          <w:szCs w:val="24"/>
          <w:lang w:val="sr-Latn-CS"/>
        </w:rPr>
        <w:t xml:space="preserve">vrijeme ispitivanja velikih promjera radi sigurnosnih razloga. Ispitivanje okna i 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>inspekcijskih otvora zrakom u praksi je teško primjenjivo.</w:t>
      </w:r>
    </w:p>
    <w:p w:rsidR="008E2F3B" w:rsidRPr="00A27FA5" w:rsidRDefault="008E2F3B" w:rsidP="008E2F3B">
      <w:pPr>
        <w:shd w:val="clear" w:color="auto" w:fill="FFFFFF"/>
        <w:spacing w:before="120" w:line="278" w:lineRule="exact"/>
        <w:jc w:val="both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b/>
          <w:spacing w:val="-4"/>
          <w:sz w:val="24"/>
          <w:szCs w:val="24"/>
          <w:lang w:val="sr-Latn-CS"/>
        </w:rPr>
        <w:t>NAPOMENA 1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 xml:space="preserve">: Dok se za ispitivanja okana i inspekcijskih otvora ne raspolaže brojnim </w:t>
      </w:r>
      <w:r w:rsidRPr="00A27FA5">
        <w:rPr>
          <w:rFonts w:ascii="Arial" w:hAnsi="Arial" w:cs="Arial"/>
          <w:spacing w:val="-3"/>
          <w:sz w:val="24"/>
          <w:szCs w:val="24"/>
          <w:lang w:val="sr-Latn-CS"/>
        </w:rPr>
        <w:t xml:space="preserve">iskustvima predlaže se, primijeniti vremena koja iznose polovinu od onih za cjevovode </w:t>
      </w:r>
      <w:r w:rsidRPr="00A27FA5">
        <w:rPr>
          <w:rFonts w:ascii="Arial" w:hAnsi="Arial" w:cs="Arial"/>
          <w:spacing w:val="-5"/>
          <w:sz w:val="24"/>
          <w:szCs w:val="24"/>
          <w:lang w:val="sr-Latn-CS"/>
        </w:rPr>
        <w:t>istih promjera.</w:t>
      </w:r>
    </w:p>
    <w:p w:rsidR="008E2F3B" w:rsidRPr="00A27FA5" w:rsidRDefault="008E2F3B" w:rsidP="008E2F3B">
      <w:pPr>
        <w:shd w:val="clear" w:color="auto" w:fill="FFFFFF"/>
        <w:spacing w:before="264" w:line="293" w:lineRule="exact"/>
        <w:jc w:val="both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>Početni pritisak je otprilike 10% od zahtijevanog ispitnog tlaka p</w:t>
      </w:r>
      <w:r w:rsidRPr="00A27FA5">
        <w:rPr>
          <w:rFonts w:ascii="Arial" w:hAnsi="Arial" w:cs="Arial"/>
          <w:spacing w:val="-4"/>
          <w:sz w:val="24"/>
          <w:szCs w:val="24"/>
          <w:vertAlign w:val="subscript"/>
          <w:lang w:val="sr-Latn-CS"/>
        </w:rPr>
        <w:t>0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 xml:space="preserve">, a biti će održavan cca 5 minuta. Nakon toga će pritisak biti podešen na ispitni tlak prikazan u tablici 3, a u vezi sa ispitnim metodama ZA, ZB, ZC i ZD. Ako je izmjereni pad pritiska manji od </w:t>
      </w:r>
      <w:r w:rsidRPr="00A27FA5">
        <w:rPr>
          <w:rFonts w:ascii="Arial" w:hAnsi="Arial" w:cs="Arial"/>
          <w:spacing w:val="-4"/>
          <w:sz w:val="24"/>
          <w:szCs w:val="24"/>
          <w:vertAlign w:val="superscript"/>
          <w:lang w:val="sr-Latn-CS"/>
        </w:rPr>
        <w:t>Δ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>p danog u tablici 3 tada cjevovod zadovoljava.</w:t>
      </w:r>
    </w:p>
    <w:p w:rsidR="008E2F3B" w:rsidRPr="00A27FA5" w:rsidRDefault="008E2F3B" w:rsidP="008E2F3B">
      <w:pPr>
        <w:shd w:val="clear" w:color="auto" w:fill="FFFFFF"/>
        <w:spacing w:before="120" w:line="278" w:lineRule="exact"/>
        <w:rPr>
          <w:rFonts w:ascii="Arial" w:hAnsi="Arial" w:cs="Arial"/>
          <w:b/>
          <w:spacing w:val="-4"/>
          <w:sz w:val="24"/>
          <w:szCs w:val="24"/>
          <w:lang w:val="sr-Latn-CS"/>
        </w:rPr>
      </w:pPr>
    </w:p>
    <w:p w:rsidR="008E2F3B" w:rsidRPr="00A27FA5" w:rsidRDefault="008E2F3B" w:rsidP="008E2F3B">
      <w:pPr>
        <w:shd w:val="clear" w:color="auto" w:fill="FFFFFF"/>
        <w:spacing w:before="120" w:line="278" w:lineRule="exact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b/>
          <w:spacing w:val="-4"/>
          <w:sz w:val="24"/>
          <w:szCs w:val="24"/>
          <w:lang w:val="sr-Latn-CS"/>
        </w:rPr>
        <w:t>NAPOMENA 2: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 xml:space="preserve"> Zahtjevi ispitivanja negativnim pritiskom zraka (podtlakom) nisu dani u ovoj Europskoj normi, jer trenutno ta metoda nije dovoljno ispitana. </w:t>
      </w:r>
      <w:r w:rsidRPr="00A27FA5">
        <w:rPr>
          <w:rFonts w:ascii="Arial" w:hAnsi="Arial" w:cs="Arial"/>
          <w:sz w:val="24"/>
          <w:szCs w:val="24"/>
          <w:lang w:val="sr-Latn-CS"/>
        </w:rPr>
        <w:t xml:space="preserve">Oprema upotrijebljena za mjerenje pada tlaka mora garantirati mjerenje s graničnom 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>pogreškom od 10 % Δp. Za mjerenje vremena ispitivanja granična pogreška iznosi 5 s.</w:t>
      </w:r>
    </w:p>
    <w:p w:rsidR="008E2F3B" w:rsidRPr="00A27FA5" w:rsidRDefault="008E2F3B" w:rsidP="008E2F3B">
      <w:pPr>
        <w:shd w:val="clear" w:color="auto" w:fill="FFFFFF"/>
        <w:spacing w:before="120"/>
        <w:rPr>
          <w:rFonts w:ascii="Arial" w:hAnsi="Arial" w:cs="Arial"/>
          <w:b/>
          <w:spacing w:val="4"/>
          <w:sz w:val="24"/>
          <w:szCs w:val="24"/>
          <w:lang w:val="sr-Latn-CS"/>
        </w:rPr>
      </w:pPr>
    </w:p>
    <w:p w:rsidR="008E2F3B" w:rsidRPr="00A27FA5" w:rsidRDefault="008E2F3B" w:rsidP="008E2F3B">
      <w:pPr>
        <w:shd w:val="clear" w:color="auto" w:fill="FFFFFF"/>
        <w:spacing w:before="120"/>
        <w:rPr>
          <w:rFonts w:ascii="Arial" w:hAnsi="Arial" w:cs="Arial"/>
          <w:b/>
          <w:sz w:val="24"/>
          <w:szCs w:val="24"/>
        </w:rPr>
      </w:pPr>
      <w:r w:rsidRPr="00A27FA5">
        <w:rPr>
          <w:rFonts w:ascii="Arial" w:hAnsi="Arial" w:cs="Arial"/>
          <w:b/>
          <w:spacing w:val="4"/>
          <w:sz w:val="24"/>
          <w:szCs w:val="24"/>
          <w:lang w:val="sr-Latn-CS"/>
        </w:rPr>
        <w:t xml:space="preserve">Ispitivanje </w:t>
      </w:r>
      <w:r w:rsidRPr="00A27FA5">
        <w:rPr>
          <w:rFonts w:ascii="Arial" w:hAnsi="Arial" w:cs="Arial"/>
          <w:b/>
          <w:bCs/>
          <w:spacing w:val="4"/>
          <w:sz w:val="24"/>
          <w:szCs w:val="24"/>
          <w:lang w:val="sr-Latn-CS"/>
        </w:rPr>
        <w:t>vodom (Postupak "V")</w:t>
      </w:r>
    </w:p>
    <w:p w:rsidR="008E2F3B" w:rsidRPr="00A27FA5" w:rsidRDefault="008E2F3B" w:rsidP="008E2F3B">
      <w:pPr>
        <w:shd w:val="clear" w:color="auto" w:fill="FFFFFF"/>
        <w:spacing w:before="120" w:line="274" w:lineRule="exact"/>
        <w:jc w:val="both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 xml:space="preserve">Ispitni tlak je onaj koji proizlazi iz mjerenja ispunjenosti ispitne dionice do razine terena, </w:t>
      </w:r>
      <w:r w:rsidRPr="00A27FA5">
        <w:rPr>
          <w:rFonts w:ascii="Arial" w:hAnsi="Arial" w:cs="Arial"/>
          <w:spacing w:val="-3"/>
          <w:sz w:val="24"/>
          <w:szCs w:val="24"/>
          <w:lang w:val="sr-Latn-CS"/>
        </w:rPr>
        <w:t xml:space="preserve">ovisno od unaprijed zadanog, uzvodnog ili nizvodnog okna, i to najviši tlak 50 kPa, a najmanji tlak 10 kPa, mjereno na tjemenu cijevi. Viši ispitni tlakovi mogu se unaprijed </w:t>
      </w:r>
      <w:r w:rsidRPr="00A27FA5">
        <w:rPr>
          <w:rFonts w:ascii="Arial" w:hAnsi="Arial" w:cs="Arial"/>
          <w:spacing w:val="-2"/>
          <w:sz w:val="24"/>
          <w:szCs w:val="24"/>
          <w:lang w:val="sr-Latn-CS"/>
        </w:rPr>
        <w:t xml:space="preserve">zadati za cjevovode koji su konstruirani tako da stalno ili povremeno rade pod tlakom </w:t>
      </w:r>
      <w:r w:rsidRPr="00A27FA5">
        <w:rPr>
          <w:rFonts w:ascii="Arial" w:hAnsi="Arial" w:cs="Arial"/>
          <w:sz w:val="24"/>
          <w:szCs w:val="24"/>
          <w:lang w:val="sr-Latn-CS"/>
        </w:rPr>
        <w:t xml:space="preserve">(vidi prEN 805). Nakon punjenja cjevovoda i/ili okna i postizanja potrebnog ispitnog 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>tlaka može biti potrebno vrijeme pripreme.</w:t>
      </w:r>
    </w:p>
    <w:p w:rsidR="008E2F3B" w:rsidRPr="00A27FA5" w:rsidRDefault="008E2F3B" w:rsidP="008E2F3B">
      <w:pPr>
        <w:shd w:val="clear" w:color="auto" w:fill="FFFFFF"/>
        <w:spacing w:before="120" w:line="274" w:lineRule="exact"/>
        <w:jc w:val="both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b/>
          <w:spacing w:val="-5"/>
          <w:sz w:val="24"/>
          <w:szCs w:val="24"/>
          <w:lang w:val="sr-Latn-CS"/>
        </w:rPr>
        <w:t>NAPOMENA</w:t>
      </w:r>
      <w:r w:rsidRPr="00A27FA5">
        <w:rPr>
          <w:rFonts w:ascii="Arial" w:hAnsi="Arial" w:cs="Arial"/>
          <w:spacing w:val="-5"/>
          <w:sz w:val="24"/>
          <w:szCs w:val="24"/>
          <w:lang w:val="sr-Latn-CS"/>
        </w:rPr>
        <w:t xml:space="preserve">: Obično je dovoljno 1 sat. Duže vrijeme može biti potrebno npr. zbog suhih 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 xml:space="preserve">klimatskih uvjeta u slučaju betonskih cijevi. Ispitivanje mora trajati (30 ± 1 ) min. Tlak se </w:t>
      </w:r>
      <w:r w:rsidRPr="00A27FA5">
        <w:rPr>
          <w:rFonts w:ascii="Arial" w:hAnsi="Arial" w:cs="Arial"/>
          <w:spacing w:val="3"/>
          <w:sz w:val="24"/>
          <w:szCs w:val="24"/>
          <w:lang w:val="sr-Latn-CS"/>
        </w:rPr>
        <w:t xml:space="preserve">mora održati unutar 1 kPa ispitnog tlaka kod punjenja vodom. Za postizanje tog </w:t>
      </w:r>
      <w:r w:rsidRPr="00A27FA5">
        <w:rPr>
          <w:rFonts w:ascii="Arial" w:hAnsi="Arial" w:cs="Arial"/>
          <w:spacing w:val="-2"/>
          <w:sz w:val="24"/>
          <w:szCs w:val="24"/>
          <w:lang w:val="sr-Latn-CS"/>
        </w:rPr>
        <w:t xml:space="preserve">zahtjeva mora se mjeriti i zapisivati ukupni volumen vode koji je dodavan za vrijeme </w:t>
      </w: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>ispitivanja i visinom vode u svakom trenu održavati ispitni tlak.</w:t>
      </w:r>
    </w:p>
    <w:p w:rsidR="008E2F3B" w:rsidRPr="00A27FA5" w:rsidRDefault="008E2F3B" w:rsidP="008E2F3B">
      <w:pPr>
        <w:shd w:val="clear" w:color="auto" w:fill="FFFFFF"/>
        <w:spacing w:before="120" w:line="274" w:lineRule="exact"/>
        <w:rPr>
          <w:rFonts w:ascii="Arial" w:hAnsi="Arial" w:cs="Arial"/>
          <w:spacing w:val="-5"/>
          <w:sz w:val="24"/>
          <w:szCs w:val="24"/>
          <w:lang w:val="sr-Latn-CS"/>
        </w:rPr>
      </w:pPr>
      <w:r w:rsidRPr="00A27FA5">
        <w:rPr>
          <w:rFonts w:ascii="Arial" w:hAnsi="Arial" w:cs="Arial"/>
          <w:spacing w:val="-5"/>
          <w:sz w:val="24"/>
          <w:szCs w:val="24"/>
          <w:lang w:val="sr-Latn-CS"/>
        </w:rPr>
        <w:t xml:space="preserve">Uvjeti ispitivanja su ispunjeni, kada volumen dodavane vode nije veći od: </w:t>
      </w:r>
    </w:p>
    <w:p w:rsidR="008E2F3B" w:rsidRPr="00A27FA5" w:rsidRDefault="008E2F3B" w:rsidP="008E2F3B">
      <w:pPr>
        <w:shd w:val="clear" w:color="auto" w:fill="FFFFFF"/>
        <w:spacing w:before="269" w:line="274" w:lineRule="exact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5"/>
          <w:sz w:val="24"/>
          <w:szCs w:val="24"/>
          <w:lang w:val="sr-Latn-CS"/>
        </w:rPr>
        <w:t xml:space="preserve">           0,15 l/m</w:t>
      </w:r>
      <w:r w:rsidRPr="00A27FA5">
        <w:rPr>
          <w:rFonts w:ascii="Arial" w:hAnsi="Arial" w:cs="Arial"/>
          <w:spacing w:val="-5"/>
          <w:sz w:val="24"/>
          <w:szCs w:val="24"/>
          <w:vertAlign w:val="superscript"/>
          <w:lang w:val="sr-Latn-CS"/>
        </w:rPr>
        <w:t>2</w:t>
      </w:r>
      <w:r w:rsidRPr="00A27FA5">
        <w:rPr>
          <w:rFonts w:ascii="Arial" w:hAnsi="Arial" w:cs="Arial"/>
          <w:spacing w:val="-5"/>
          <w:sz w:val="24"/>
          <w:szCs w:val="24"/>
          <w:lang w:val="sr-Latn-CS"/>
        </w:rPr>
        <w:t xml:space="preserve"> u kroz 30 min za cjevovode</w:t>
      </w:r>
    </w:p>
    <w:p w:rsidR="008E2F3B" w:rsidRPr="00A27FA5" w:rsidRDefault="008E2F3B" w:rsidP="008E2F3B">
      <w:pPr>
        <w:shd w:val="clear" w:color="auto" w:fill="FFFFFF"/>
        <w:spacing w:line="274" w:lineRule="exact"/>
        <w:rPr>
          <w:rFonts w:ascii="Arial" w:hAnsi="Arial" w:cs="Arial"/>
          <w:spacing w:val="-5"/>
          <w:sz w:val="24"/>
          <w:szCs w:val="24"/>
          <w:lang w:val="sr-Latn-CS"/>
        </w:rPr>
      </w:pPr>
      <w:r w:rsidRPr="00A27FA5">
        <w:rPr>
          <w:rFonts w:ascii="Arial" w:hAnsi="Arial" w:cs="Arial"/>
          <w:spacing w:val="-5"/>
          <w:sz w:val="24"/>
          <w:szCs w:val="24"/>
          <w:lang w:val="sr-Latn-CS"/>
        </w:rPr>
        <w:t xml:space="preserve">           0,20 l/m</w:t>
      </w:r>
      <w:r w:rsidRPr="00A27FA5">
        <w:rPr>
          <w:rFonts w:ascii="Arial" w:hAnsi="Arial" w:cs="Arial"/>
          <w:spacing w:val="-5"/>
          <w:sz w:val="24"/>
          <w:szCs w:val="24"/>
          <w:vertAlign w:val="superscript"/>
          <w:lang w:val="sr-Latn-CS"/>
        </w:rPr>
        <w:t>2</w:t>
      </w:r>
      <w:r w:rsidRPr="00A27FA5">
        <w:rPr>
          <w:rFonts w:ascii="Arial" w:hAnsi="Arial" w:cs="Arial"/>
          <w:spacing w:val="-5"/>
          <w:sz w:val="24"/>
          <w:szCs w:val="24"/>
          <w:lang w:val="sr-Latn-CS"/>
        </w:rPr>
        <w:t xml:space="preserve"> u kroz 30 min za cjevovode uključivo kontrolna/revizijska okna</w:t>
      </w:r>
    </w:p>
    <w:p w:rsidR="008E2F3B" w:rsidRPr="00A27FA5" w:rsidRDefault="008E2F3B" w:rsidP="008E2F3B">
      <w:pPr>
        <w:shd w:val="clear" w:color="auto" w:fill="FFFFFF"/>
        <w:spacing w:line="274" w:lineRule="exact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5"/>
          <w:sz w:val="24"/>
          <w:szCs w:val="24"/>
          <w:lang w:val="sr-Latn-CS"/>
        </w:rPr>
        <w:t xml:space="preserve">           0,40 l/m</w:t>
      </w:r>
      <w:r w:rsidRPr="00A27FA5">
        <w:rPr>
          <w:rFonts w:ascii="Arial" w:hAnsi="Arial" w:cs="Arial"/>
          <w:spacing w:val="-5"/>
          <w:sz w:val="24"/>
          <w:szCs w:val="24"/>
          <w:vertAlign w:val="superscript"/>
          <w:lang w:val="sr-Latn-CS"/>
        </w:rPr>
        <w:t>2</w:t>
      </w:r>
      <w:r w:rsidRPr="00A27FA5">
        <w:rPr>
          <w:rFonts w:ascii="Arial" w:hAnsi="Arial" w:cs="Arial"/>
          <w:spacing w:val="-5"/>
          <w:sz w:val="24"/>
          <w:szCs w:val="24"/>
          <w:lang w:val="sr-Latn-CS"/>
        </w:rPr>
        <w:t xml:space="preserve"> u kroz 30 min za kontrolna/revizijska okna i inspekcijske otvore</w:t>
      </w:r>
    </w:p>
    <w:p w:rsidR="008E2F3B" w:rsidRPr="00A27FA5" w:rsidRDefault="008E2F3B" w:rsidP="008E2F3B">
      <w:pPr>
        <w:shd w:val="clear" w:color="auto" w:fill="FFFFFF"/>
        <w:spacing w:before="120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b/>
          <w:spacing w:val="-6"/>
          <w:sz w:val="24"/>
          <w:szCs w:val="24"/>
          <w:lang w:val="sr-Latn-CS"/>
        </w:rPr>
        <w:lastRenderedPageBreak/>
        <w:t>NAPOMENA:</w:t>
      </w:r>
      <w:r w:rsidRPr="00A27FA5">
        <w:rPr>
          <w:rFonts w:ascii="Arial" w:hAnsi="Arial" w:cs="Arial"/>
          <w:spacing w:val="-6"/>
          <w:sz w:val="24"/>
          <w:szCs w:val="24"/>
          <w:lang w:val="sr-Latn-CS"/>
        </w:rPr>
        <w:t xml:space="preserve"> m</w:t>
      </w:r>
      <w:r w:rsidRPr="00A27FA5">
        <w:rPr>
          <w:rFonts w:ascii="Arial" w:hAnsi="Arial" w:cs="Arial"/>
          <w:spacing w:val="-6"/>
          <w:sz w:val="24"/>
          <w:szCs w:val="24"/>
          <w:vertAlign w:val="superscript"/>
          <w:lang w:val="sr-Latn-CS"/>
        </w:rPr>
        <w:t>2</w:t>
      </w:r>
      <w:r w:rsidRPr="00A27FA5">
        <w:rPr>
          <w:rFonts w:ascii="Arial" w:hAnsi="Arial" w:cs="Arial"/>
          <w:spacing w:val="-6"/>
          <w:sz w:val="24"/>
          <w:szCs w:val="24"/>
          <w:lang w:val="sr-Latn-CS"/>
        </w:rPr>
        <w:t xml:space="preserve"> se odnosi na omoćenu unutarnju površinu.</w:t>
      </w:r>
    </w:p>
    <w:p w:rsidR="008E2F3B" w:rsidRPr="00A27FA5" w:rsidRDefault="008E2F3B" w:rsidP="008E2F3B">
      <w:pPr>
        <w:shd w:val="clear" w:color="auto" w:fill="FFFFFF"/>
        <w:spacing w:before="120" w:line="274" w:lineRule="exact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3"/>
          <w:sz w:val="24"/>
          <w:szCs w:val="24"/>
          <w:lang w:val="sr-Latn-CS"/>
        </w:rPr>
        <w:t>Ako nije drugačije navedeno, može se priznati ispitivanje pojedinačnih spojeva umjesto</w:t>
      </w:r>
    </w:p>
    <w:p w:rsidR="008E2F3B" w:rsidRPr="00A27FA5" w:rsidRDefault="008E2F3B" w:rsidP="008E2F3B">
      <w:pPr>
        <w:shd w:val="clear" w:color="auto" w:fill="FFFFFF"/>
        <w:spacing w:line="274" w:lineRule="exact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>ispitivanja čitavog cjevovoda, obično većih od DN 1000.</w:t>
      </w:r>
    </w:p>
    <w:p w:rsidR="008E2F3B" w:rsidRPr="00A27FA5" w:rsidRDefault="008E2F3B" w:rsidP="008E2F3B">
      <w:pPr>
        <w:shd w:val="clear" w:color="auto" w:fill="FFFFFF"/>
        <w:spacing w:line="274" w:lineRule="exact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2"/>
          <w:sz w:val="24"/>
          <w:szCs w:val="24"/>
          <w:lang w:val="sr-Latn-CS"/>
        </w:rPr>
        <w:t xml:space="preserve">Za ispitivanje pojedinačnih spojeva cijevi, za ispitivanje postupkom </w:t>
      </w:r>
      <w:r w:rsidRPr="00A27FA5">
        <w:rPr>
          <w:rFonts w:ascii="Arial" w:hAnsi="Arial" w:cs="Arial"/>
          <w:spacing w:val="-2"/>
          <w:sz w:val="24"/>
          <w:szCs w:val="24"/>
        </w:rPr>
        <w:t>"</w:t>
      </w:r>
      <w:r w:rsidRPr="00A27FA5">
        <w:rPr>
          <w:rFonts w:ascii="Arial" w:hAnsi="Arial" w:cs="Arial"/>
          <w:spacing w:val="-2"/>
          <w:sz w:val="24"/>
          <w:szCs w:val="24"/>
          <w:lang w:val="en-US"/>
        </w:rPr>
        <w:t>V</w:t>
      </w:r>
      <w:r w:rsidRPr="00A27FA5">
        <w:rPr>
          <w:rFonts w:ascii="Arial" w:hAnsi="Arial" w:cs="Arial"/>
          <w:spacing w:val="-2"/>
          <w:sz w:val="24"/>
          <w:szCs w:val="24"/>
        </w:rPr>
        <w:t xml:space="preserve">", </w:t>
      </w:r>
      <w:r w:rsidRPr="00A27FA5">
        <w:rPr>
          <w:rFonts w:ascii="Arial" w:hAnsi="Arial" w:cs="Arial"/>
          <w:spacing w:val="-2"/>
          <w:sz w:val="24"/>
          <w:szCs w:val="24"/>
          <w:lang w:val="sr-Latn-CS"/>
        </w:rPr>
        <w:t>treba uzeti kao</w:t>
      </w:r>
    </w:p>
    <w:p w:rsidR="008E2F3B" w:rsidRPr="00A27FA5" w:rsidRDefault="008E2F3B" w:rsidP="008E2F3B">
      <w:pPr>
        <w:shd w:val="clear" w:color="auto" w:fill="FFFFFF"/>
        <w:spacing w:line="274" w:lineRule="exact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>mjerodavnu površinu jedan metar dugog odsječka cijevi, ako nije drugačije zahtijevano.</w:t>
      </w:r>
    </w:p>
    <w:p w:rsidR="008E2F3B" w:rsidRPr="00A27FA5" w:rsidRDefault="008E2F3B" w:rsidP="008E2F3B">
      <w:pPr>
        <w:shd w:val="clear" w:color="auto" w:fill="FFFFFF"/>
        <w:spacing w:line="274" w:lineRule="exact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1"/>
          <w:sz w:val="24"/>
          <w:szCs w:val="24"/>
          <w:lang w:val="sr-Latn-CS"/>
        </w:rPr>
        <w:t>Zahtjevi ispitivanja moraju odgovarati onima sa ispitnim tlakom od 50 kPa na tjemenu</w:t>
      </w:r>
    </w:p>
    <w:p w:rsidR="008E2F3B" w:rsidRPr="00A27FA5" w:rsidRDefault="008E2F3B" w:rsidP="008E2F3B">
      <w:pPr>
        <w:shd w:val="clear" w:color="auto" w:fill="FFFFFF"/>
        <w:spacing w:line="274" w:lineRule="exact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8"/>
          <w:sz w:val="24"/>
          <w:szCs w:val="24"/>
          <w:lang w:val="sr-Latn-CS"/>
        </w:rPr>
        <w:t>cijevi.</w:t>
      </w:r>
    </w:p>
    <w:p w:rsidR="008E2F3B" w:rsidRPr="00A27FA5" w:rsidRDefault="008E2F3B" w:rsidP="008E2F3B">
      <w:pPr>
        <w:shd w:val="clear" w:color="auto" w:fill="FFFFFF"/>
        <w:spacing w:before="5" w:line="274" w:lineRule="exact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>Uvjete za ispitivanje "Z" treba utvrditi za svaki pojedinačni slučaj.</w:t>
      </w:r>
    </w:p>
    <w:p w:rsidR="008E2F3B" w:rsidRPr="00A27FA5" w:rsidRDefault="008E2F3B" w:rsidP="008E2F3B">
      <w:pPr>
        <w:shd w:val="clear" w:color="auto" w:fill="FFFFFF"/>
        <w:spacing w:before="120"/>
        <w:rPr>
          <w:rFonts w:ascii="Arial" w:hAnsi="Arial" w:cs="Arial"/>
          <w:b/>
          <w:bCs/>
          <w:spacing w:val="-1"/>
          <w:sz w:val="24"/>
          <w:szCs w:val="24"/>
          <w:lang w:val="sr-Latn-CS"/>
        </w:rPr>
      </w:pPr>
    </w:p>
    <w:p w:rsidR="008E2F3B" w:rsidRPr="00A27FA5" w:rsidRDefault="008E2F3B" w:rsidP="008E2F3B">
      <w:pPr>
        <w:shd w:val="clear" w:color="auto" w:fill="FFFFFF"/>
        <w:spacing w:before="120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b/>
          <w:bCs/>
          <w:spacing w:val="-1"/>
          <w:sz w:val="24"/>
          <w:szCs w:val="24"/>
          <w:lang w:val="sr-Latn-CS"/>
        </w:rPr>
        <w:t>Kvalifikacije</w:t>
      </w:r>
    </w:p>
    <w:p w:rsidR="008E2F3B" w:rsidRPr="00A27FA5" w:rsidRDefault="008E2F3B" w:rsidP="008E2F3B">
      <w:pPr>
        <w:shd w:val="clear" w:color="auto" w:fill="FFFFFF"/>
        <w:spacing w:before="120" w:line="278" w:lineRule="exact"/>
        <w:rPr>
          <w:rFonts w:ascii="Arial" w:hAnsi="Arial" w:cs="Arial"/>
          <w:sz w:val="24"/>
          <w:szCs w:val="24"/>
        </w:rPr>
      </w:pPr>
      <w:r w:rsidRPr="00A27FA5">
        <w:rPr>
          <w:rFonts w:ascii="Arial" w:hAnsi="Arial" w:cs="Arial"/>
          <w:spacing w:val="-4"/>
          <w:sz w:val="24"/>
          <w:szCs w:val="24"/>
          <w:lang w:val="sr-Latn-CS"/>
        </w:rPr>
        <w:t>Treba uzeti u obzir sljedeće faktore koji se odnose na kvalifikacije:</w:t>
      </w:r>
    </w:p>
    <w:p w:rsidR="008E2F3B" w:rsidRPr="00E749C7" w:rsidRDefault="008E2F3B" w:rsidP="008E2F3B">
      <w:pPr>
        <w:widowControl w:val="0"/>
        <w:numPr>
          <w:ilvl w:val="0"/>
          <w:numId w:val="29"/>
        </w:numPr>
        <w:shd w:val="clear" w:color="auto" w:fill="FFFFFF"/>
        <w:tabs>
          <w:tab w:val="left" w:pos="974"/>
        </w:tabs>
        <w:autoSpaceDE w:val="0"/>
        <w:autoSpaceDN w:val="0"/>
        <w:adjustRightInd w:val="0"/>
        <w:spacing w:line="278" w:lineRule="exact"/>
        <w:rPr>
          <w:rFonts w:ascii="Arial" w:hAnsi="Arial" w:cs="Arial"/>
          <w:sz w:val="22"/>
          <w:szCs w:val="22"/>
          <w:lang w:val="sr-Latn-CS"/>
        </w:rPr>
      </w:pPr>
      <w:r w:rsidRPr="00E749C7">
        <w:rPr>
          <w:rFonts w:ascii="Arial" w:hAnsi="Arial" w:cs="Arial"/>
          <w:spacing w:val="-4"/>
          <w:sz w:val="22"/>
          <w:szCs w:val="22"/>
          <w:lang w:val="sr-Latn-CS"/>
        </w:rPr>
        <w:t>zaposliti   izvježbano   i   iskusno  osoblje  za   kontrolu   i   izvedbu   radova   na</w:t>
      </w:r>
      <w:r w:rsidRPr="00E749C7">
        <w:rPr>
          <w:rFonts w:ascii="Arial" w:hAnsi="Arial" w:cs="Arial"/>
          <w:spacing w:val="-4"/>
          <w:sz w:val="22"/>
          <w:szCs w:val="22"/>
          <w:lang w:val="sr-Latn-CS"/>
        </w:rPr>
        <w:br/>
        <w:t>građevinskom projektu</w:t>
      </w:r>
    </w:p>
    <w:p w:rsidR="008E2F3B" w:rsidRPr="00E749C7" w:rsidRDefault="008E2F3B" w:rsidP="008E2F3B">
      <w:pPr>
        <w:widowControl w:val="0"/>
        <w:numPr>
          <w:ilvl w:val="0"/>
          <w:numId w:val="29"/>
        </w:numPr>
        <w:shd w:val="clear" w:color="auto" w:fill="FFFFFF"/>
        <w:tabs>
          <w:tab w:val="left" w:pos="974"/>
        </w:tabs>
        <w:autoSpaceDE w:val="0"/>
        <w:autoSpaceDN w:val="0"/>
        <w:adjustRightInd w:val="0"/>
        <w:spacing w:line="278" w:lineRule="exact"/>
        <w:rPr>
          <w:rFonts w:ascii="Arial" w:hAnsi="Arial" w:cs="Arial"/>
          <w:sz w:val="22"/>
          <w:szCs w:val="22"/>
          <w:lang w:val="sr-Latn-CS"/>
        </w:rPr>
      </w:pPr>
      <w:r w:rsidRPr="00E749C7">
        <w:rPr>
          <w:rFonts w:ascii="Arial" w:hAnsi="Arial" w:cs="Arial"/>
          <w:spacing w:val="-3"/>
          <w:sz w:val="22"/>
          <w:szCs w:val="22"/>
          <w:lang w:val="sr-Latn-CS"/>
        </w:rPr>
        <w:t>primalac narudžbe kojeg uposli naručitelj mora imati odgovarajuće kvalifikacije</w:t>
      </w:r>
      <w:r w:rsidRPr="00E749C7">
        <w:rPr>
          <w:rFonts w:ascii="Arial" w:hAnsi="Arial" w:cs="Arial"/>
          <w:spacing w:val="-3"/>
          <w:sz w:val="22"/>
          <w:szCs w:val="22"/>
          <w:lang w:val="sr-Latn-CS"/>
        </w:rPr>
        <w:br/>
      </w:r>
      <w:r w:rsidRPr="00E749C7">
        <w:rPr>
          <w:rFonts w:ascii="Arial" w:hAnsi="Arial" w:cs="Arial"/>
          <w:spacing w:val="-4"/>
          <w:sz w:val="22"/>
          <w:szCs w:val="22"/>
          <w:lang w:val="sr-Latn-CS"/>
        </w:rPr>
        <w:t>za izvedbu radova</w:t>
      </w:r>
    </w:p>
    <w:p w:rsidR="008E2F3B" w:rsidRPr="00E749C7" w:rsidRDefault="008E2F3B" w:rsidP="008E2F3B">
      <w:pPr>
        <w:widowControl w:val="0"/>
        <w:numPr>
          <w:ilvl w:val="0"/>
          <w:numId w:val="29"/>
        </w:numPr>
        <w:shd w:val="clear" w:color="auto" w:fill="FFFFFF"/>
        <w:tabs>
          <w:tab w:val="left" w:pos="974"/>
        </w:tabs>
        <w:autoSpaceDE w:val="0"/>
        <w:autoSpaceDN w:val="0"/>
        <w:adjustRightInd w:val="0"/>
        <w:spacing w:line="278" w:lineRule="exact"/>
        <w:rPr>
          <w:rFonts w:ascii="Arial" w:hAnsi="Arial" w:cs="Arial"/>
          <w:i/>
          <w:iCs/>
          <w:spacing w:val="-4"/>
          <w:sz w:val="22"/>
          <w:szCs w:val="22"/>
          <w:lang w:val="sr-Latn-CS"/>
        </w:rPr>
      </w:pPr>
      <w:r w:rsidRPr="00E749C7">
        <w:rPr>
          <w:rFonts w:ascii="Arial" w:hAnsi="Arial" w:cs="Arial"/>
          <w:spacing w:val="3"/>
          <w:sz w:val="22"/>
          <w:szCs w:val="22"/>
          <w:lang w:val="sr-Latn-CS"/>
        </w:rPr>
        <w:t>naručitelj se mora osigurati, da primalac narudžbe posjeduje odgovarajuće kvalifikacije.</w:t>
      </w:r>
      <w:r w:rsidRPr="00E749C7">
        <w:rPr>
          <w:rFonts w:ascii="Arial" w:hAnsi="Arial" w:cs="Arial"/>
          <w:i/>
          <w:iCs/>
          <w:spacing w:val="-4"/>
          <w:sz w:val="22"/>
          <w:szCs w:val="22"/>
          <w:lang w:val="sr-Latn-CS"/>
        </w:rPr>
        <w:t xml:space="preserve"> </w:t>
      </w:r>
    </w:p>
    <w:p w:rsidR="008E2F3B" w:rsidRDefault="008E2F3B" w:rsidP="00A85FC4">
      <w:pPr>
        <w:jc w:val="both"/>
        <w:rPr>
          <w:rFonts w:ascii="Arial" w:hAnsi="Arial" w:cs="Arial"/>
          <w:sz w:val="24"/>
          <w:szCs w:val="24"/>
        </w:rPr>
      </w:pPr>
    </w:p>
    <w:p w:rsidR="008E2F3B" w:rsidRDefault="008E2F3B" w:rsidP="00A85FC4">
      <w:pPr>
        <w:jc w:val="both"/>
        <w:rPr>
          <w:rFonts w:ascii="Arial" w:hAnsi="Arial" w:cs="Arial"/>
          <w:sz w:val="24"/>
          <w:szCs w:val="24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3A1C32" w:rsidRDefault="003A1C32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3A1C32" w:rsidRDefault="003A1C32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3A1C32" w:rsidRDefault="003A1C32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DE377D" w:rsidRDefault="00DE377D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</w:p>
    <w:p w:rsidR="008E2F3B" w:rsidRPr="00830809" w:rsidRDefault="008E2F3B" w:rsidP="008E2F3B">
      <w:pPr>
        <w:shd w:val="clear" w:color="auto" w:fill="FFFFFF"/>
        <w:tabs>
          <w:tab w:val="left" w:pos="974"/>
        </w:tabs>
        <w:spacing w:line="278" w:lineRule="exact"/>
        <w:jc w:val="center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  <w:r w:rsidRPr="00830809">
        <w:rPr>
          <w:rFonts w:ascii="Arial" w:hAnsi="Arial" w:cs="Arial"/>
          <w:i/>
          <w:iCs/>
          <w:spacing w:val="-4"/>
          <w:sz w:val="21"/>
          <w:szCs w:val="21"/>
          <w:lang w:val="sr-Latn-CS"/>
        </w:rPr>
        <w:t>Tablica 1: Ispitni tlak, pad tlaka i ispitno vrijeme za ispitivanje zrakom</w:t>
      </w:r>
    </w:p>
    <w:p w:rsidR="008E2F3B" w:rsidRPr="00830809" w:rsidRDefault="008E2F3B" w:rsidP="008E2F3B">
      <w:pPr>
        <w:shd w:val="clear" w:color="auto" w:fill="FFFFFF"/>
        <w:rPr>
          <w:rFonts w:ascii="Arial" w:hAnsi="Arial" w:cs="Arial"/>
          <w:i/>
          <w:iCs/>
          <w:spacing w:val="-4"/>
          <w:sz w:val="21"/>
          <w:szCs w:val="21"/>
          <w:lang w:val="sr-Latn-CS"/>
        </w:rPr>
      </w:pPr>
      <w:r>
        <w:rPr>
          <w:rFonts w:ascii="Arial" w:hAnsi="Arial" w:cs="Arial"/>
          <w:i/>
          <w:iCs/>
          <w:spacing w:val="-4"/>
          <w:sz w:val="21"/>
          <w:szCs w:val="21"/>
          <w:lang w:val="sr-Latn-CS"/>
        </w:rPr>
        <w:t xml:space="preserve">                        </w:t>
      </w:r>
      <w:r w:rsidR="003A1C32">
        <w:rPr>
          <w:rFonts w:ascii="Arial" w:hAnsi="Arial" w:cs="Arial"/>
          <w:i/>
          <w:iCs/>
          <w:noProof/>
          <w:spacing w:val="-4"/>
          <w:sz w:val="21"/>
          <w:szCs w:val="21"/>
        </w:rPr>
        <w:drawing>
          <wp:inline distT="0" distB="0" distL="0" distR="0">
            <wp:extent cx="6390640" cy="7014277"/>
            <wp:effectExtent l="1905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7014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F3B" w:rsidRPr="00A85FC4" w:rsidRDefault="008E2F3B" w:rsidP="00A85FC4">
      <w:pPr>
        <w:jc w:val="both"/>
        <w:rPr>
          <w:rFonts w:ascii="Arial" w:hAnsi="Arial" w:cs="Arial"/>
          <w:sz w:val="24"/>
          <w:szCs w:val="24"/>
        </w:rPr>
      </w:pPr>
    </w:p>
    <w:p w:rsidR="005F690F" w:rsidRDefault="005F690F" w:rsidP="00A85FC4">
      <w:pPr>
        <w:rPr>
          <w:rFonts w:ascii="Arial" w:hAnsi="Arial" w:cs="Arial"/>
          <w:b/>
          <w:sz w:val="24"/>
          <w:szCs w:val="24"/>
        </w:rPr>
      </w:pPr>
    </w:p>
    <w:p w:rsidR="005F690F" w:rsidRDefault="005F690F" w:rsidP="00A85FC4">
      <w:pPr>
        <w:rPr>
          <w:rFonts w:ascii="Arial" w:hAnsi="Arial" w:cs="Arial"/>
          <w:b/>
          <w:sz w:val="24"/>
          <w:szCs w:val="24"/>
        </w:rPr>
      </w:pPr>
    </w:p>
    <w:p w:rsidR="005F690F" w:rsidRDefault="005F690F" w:rsidP="00A85FC4">
      <w:pPr>
        <w:rPr>
          <w:rFonts w:ascii="Arial" w:hAnsi="Arial" w:cs="Arial"/>
          <w:b/>
          <w:sz w:val="24"/>
          <w:szCs w:val="24"/>
        </w:rPr>
      </w:pPr>
    </w:p>
    <w:p w:rsidR="005F690F" w:rsidRDefault="005F690F" w:rsidP="00A85FC4">
      <w:pPr>
        <w:rPr>
          <w:rFonts w:ascii="Arial" w:hAnsi="Arial" w:cs="Arial"/>
          <w:b/>
          <w:sz w:val="24"/>
          <w:szCs w:val="24"/>
        </w:rPr>
      </w:pPr>
    </w:p>
    <w:p w:rsidR="003A1C32" w:rsidRDefault="003A1C32" w:rsidP="00A85FC4">
      <w:pPr>
        <w:rPr>
          <w:rFonts w:ascii="Arial" w:hAnsi="Arial" w:cs="Arial"/>
          <w:b/>
          <w:sz w:val="24"/>
          <w:szCs w:val="24"/>
        </w:rPr>
      </w:pPr>
    </w:p>
    <w:p w:rsidR="00A85FC4" w:rsidRPr="00A85FC4" w:rsidRDefault="00DE377D" w:rsidP="00A85F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c</w:t>
      </w:r>
      <w:r w:rsidR="00A85FC4" w:rsidRPr="00A85FC4">
        <w:rPr>
          <w:rFonts w:ascii="Arial" w:hAnsi="Arial" w:cs="Arial"/>
          <w:b/>
          <w:sz w:val="24"/>
          <w:szCs w:val="24"/>
        </w:rPr>
        <w:t>) Antikorozijska zaštita cjevovoda</w:t>
      </w:r>
    </w:p>
    <w:p w:rsidR="00A85FC4" w:rsidRPr="00A85FC4" w:rsidRDefault="00A85FC4" w:rsidP="00D34505">
      <w:pPr>
        <w:spacing w:before="120"/>
        <w:rPr>
          <w:rFonts w:ascii="Arial" w:hAnsi="Arial" w:cs="Arial"/>
          <w:b/>
          <w:sz w:val="24"/>
          <w:szCs w:val="24"/>
        </w:rPr>
      </w:pPr>
      <w:r w:rsidRPr="00A85FC4">
        <w:rPr>
          <w:rFonts w:ascii="Arial" w:hAnsi="Arial" w:cs="Arial"/>
          <w:b/>
          <w:sz w:val="24"/>
          <w:szCs w:val="24"/>
        </w:rPr>
        <w:t>Opis rada</w:t>
      </w:r>
    </w:p>
    <w:p w:rsidR="00A85FC4" w:rsidRPr="00A85FC4" w:rsidRDefault="00A85FC4" w:rsidP="00A85FC4">
      <w:pPr>
        <w:jc w:val="both"/>
        <w:rPr>
          <w:rFonts w:ascii="Arial" w:hAnsi="Arial" w:cs="Arial"/>
          <w:sz w:val="24"/>
          <w:szCs w:val="24"/>
        </w:rPr>
      </w:pPr>
      <w:r w:rsidRPr="00A85FC4">
        <w:rPr>
          <w:rFonts w:ascii="Arial" w:hAnsi="Arial" w:cs="Arial"/>
          <w:sz w:val="24"/>
          <w:szCs w:val="24"/>
        </w:rPr>
        <w:t>Antikorozijska zaštita cjevovoda može biti pasivna (razni premazi i presvlake) i aktivna (katodna zaštita).  Projektirana je samo pasivna a</w:t>
      </w:r>
      <w:r w:rsidR="00A11B26">
        <w:rPr>
          <w:rFonts w:ascii="Arial" w:hAnsi="Arial" w:cs="Arial"/>
          <w:sz w:val="24"/>
          <w:szCs w:val="24"/>
        </w:rPr>
        <w:t>n</w:t>
      </w:r>
      <w:r w:rsidRPr="00A85FC4">
        <w:rPr>
          <w:rFonts w:ascii="Arial" w:hAnsi="Arial" w:cs="Arial"/>
          <w:sz w:val="24"/>
          <w:szCs w:val="24"/>
        </w:rPr>
        <w:t>tikorozijska zaštita.</w:t>
      </w:r>
    </w:p>
    <w:p w:rsidR="00A85FC4" w:rsidRPr="00A85FC4" w:rsidRDefault="00A85FC4" w:rsidP="00A85FC4">
      <w:pPr>
        <w:jc w:val="both"/>
        <w:rPr>
          <w:rFonts w:ascii="Arial" w:hAnsi="Arial" w:cs="Arial"/>
          <w:sz w:val="24"/>
          <w:szCs w:val="24"/>
        </w:rPr>
      </w:pPr>
      <w:r w:rsidRPr="00A85FC4">
        <w:rPr>
          <w:rFonts w:ascii="Arial" w:hAnsi="Arial" w:cs="Arial"/>
          <w:sz w:val="24"/>
          <w:szCs w:val="24"/>
        </w:rPr>
        <w:t xml:space="preserve">Svrha izvedbe antikorozijske zaštite cjevovoda je sprečavanje propadanja cijevnog materijala od djelovanja agresivnih sastojaka tala. </w:t>
      </w:r>
    </w:p>
    <w:p w:rsidR="00A85FC4" w:rsidRPr="00A85FC4" w:rsidRDefault="00A85FC4" w:rsidP="00A85FC4">
      <w:pPr>
        <w:jc w:val="both"/>
        <w:rPr>
          <w:rFonts w:ascii="Arial" w:hAnsi="Arial" w:cs="Arial"/>
          <w:sz w:val="24"/>
          <w:szCs w:val="24"/>
        </w:rPr>
      </w:pPr>
      <w:r w:rsidRPr="00A85FC4">
        <w:rPr>
          <w:rFonts w:ascii="Arial" w:hAnsi="Arial" w:cs="Arial"/>
          <w:sz w:val="24"/>
          <w:szCs w:val="24"/>
        </w:rPr>
        <w:t xml:space="preserve">Pod pasivnom zaštitom podrazumijevaju se premazi ili presvlake unutrašnjih i vanjskih ploha cijevi.  Premazi su na bazi bitumena (vanjska zaštita)  i cementa (unutarnja zaštita).  </w:t>
      </w:r>
    </w:p>
    <w:p w:rsidR="00A85FC4" w:rsidRPr="00A85FC4" w:rsidRDefault="00A85FC4" w:rsidP="00A85FC4">
      <w:pPr>
        <w:jc w:val="both"/>
        <w:rPr>
          <w:rFonts w:ascii="Arial" w:hAnsi="Arial" w:cs="Arial"/>
          <w:sz w:val="24"/>
          <w:szCs w:val="24"/>
        </w:rPr>
      </w:pPr>
    </w:p>
    <w:p w:rsidR="00A85FC4" w:rsidRPr="00A85FC4" w:rsidRDefault="00A85FC4" w:rsidP="00A85FC4">
      <w:pPr>
        <w:rPr>
          <w:rFonts w:ascii="Arial" w:hAnsi="Arial" w:cs="Arial"/>
          <w:b/>
          <w:sz w:val="24"/>
          <w:szCs w:val="24"/>
        </w:rPr>
      </w:pPr>
      <w:r w:rsidRPr="00A85FC4">
        <w:rPr>
          <w:rFonts w:ascii="Arial" w:hAnsi="Arial" w:cs="Arial"/>
          <w:b/>
          <w:sz w:val="24"/>
          <w:szCs w:val="24"/>
        </w:rPr>
        <w:t>Opis tehnologije rada</w:t>
      </w:r>
    </w:p>
    <w:p w:rsidR="00A85FC4" w:rsidRPr="00A85FC4" w:rsidRDefault="00A85FC4" w:rsidP="00A85FC4">
      <w:pPr>
        <w:jc w:val="both"/>
        <w:rPr>
          <w:rFonts w:ascii="Arial" w:hAnsi="Arial" w:cs="Arial"/>
          <w:sz w:val="24"/>
          <w:szCs w:val="24"/>
        </w:rPr>
      </w:pPr>
      <w:r w:rsidRPr="00A85FC4">
        <w:rPr>
          <w:rFonts w:ascii="Arial" w:hAnsi="Arial" w:cs="Arial"/>
          <w:sz w:val="24"/>
          <w:szCs w:val="24"/>
        </w:rPr>
        <w:t xml:space="preserve">Pasivna zaštita cijevi izvodi se u uglavnom u tvornici prilikom njihove proizvodnje. Na licu mjesta  zaštićuju se mjesta spojeva ukoliko je to potrebno  i mjesta gdje je oštećena tvornička zaštita.  </w:t>
      </w:r>
    </w:p>
    <w:p w:rsidR="00A85FC4" w:rsidRPr="00A85FC4" w:rsidRDefault="00A85FC4" w:rsidP="00A85FC4">
      <w:pPr>
        <w:jc w:val="both"/>
        <w:rPr>
          <w:rFonts w:ascii="Arial" w:hAnsi="Arial" w:cs="Arial"/>
          <w:sz w:val="24"/>
          <w:szCs w:val="24"/>
        </w:rPr>
      </w:pPr>
    </w:p>
    <w:p w:rsidR="00A85FC4" w:rsidRPr="00A85FC4" w:rsidRDefault="00A85FC4" w:rsidP="00A85FC4">
      <w:pPr>
        <w:rPr>
          <w:rFonts w:ascii="Arial" w:hAnsi="Arial" w:cs="Arial"/>
          <w:b/>
          <w:sz w:val="24"/>
          <w:szCs w:val="24"/>
        </w:rPr>
      </w:pPr>
      <w:r w:rsidRPr="00A85FC4">
        <w:rPr>
          <w:rFonts w:ascii="Arial" w:hAnsi="Arial" w:cs="Arial"/>
          <w:b/>
          <w:sz w:val="24"/>
          <w:szCs w:val="24"/>
        </w:rPr>
        <w:t>Zahtjevi i kontrola kvalitete</w:t>
      </w:r>
    </w:p>
    <w:p w:rsidR="00CD7EDA" w:rsidRPr="000245FF" w:rsidRDefault="00A85FC4" w:rsidP="000245FF">
      <w:pPr>
        <w:jc w:val="both"/>
        <w:rPr>
          <w:rFonts w:ascii="Arial" w:hAnsi="Arial" w:cs="Arial"/>
          <w:sz w:val="24"/>
          <w:szCs w:val="24"/>
        </w:rPr>
      </w:pPr>
      <w:r w:rsidRPr="00A85FC4">
        <w:rPr>
          <w:rFonts w:ascii="Arial" w:hAnsi="Arial" w:cs="Arial"/>
          <w:sz w:val="24"/>
          <w:szCs w:val="24"/>
        </w:rPr>
        <w:t>Opisani radovi moraju se izvesti prema važećim standardima za ovu vrstu radova i to tako da se postigne potpuna zaštita cjevovoda koja osigurava njegovu trajnost.</w:t>
      </w:r>
    </w:p>
    <w:p w:rsidR="00A85FC4" w:rsidRPr="00A85FC4" w:rsidRDefault="00A85FC4" w:rsidP="00A85FC4">
      <w:pPr>
        <w:rPr>
          <w:rFonts w:ascii="Arial" w:hAnsi="Arial" w:cs="Arial"/>
          <w:b/>
          <w:sz w:val="24"/>
          <w:szCs w:val="24"/>
        </w:rPr>
      </w:pPr>
      <w:r w:rsidRPr="00A85FC4">
        <w:rPr>
          <w:rFonts w:ascii="Arial" w:hAnsi="Arial" w:cs="Arial"/>
          <w:b/>
          <w:sz w:val="24"/>
          <w:szCs w:val="24"/>
        </w:rPr>
        <w:t>Obračun radova</w:t>
      </w:r>
    </w:p>
    <w:p w:rsidR="00C42AEB" w:rsidRDefault="00A85FC4" w:rsidP="00A85FC4">
      <w:pPr>
        <w:jc w:val="both"/>
        <w:rPr>
          <w:rFonts w:ascii="Arial" w:hAnsi="Arial" w:cs="Arial"/>
          <w:sz w:val="24"/>
          <w:szCs w:val="24"/>
        </w:rPr>
      </w:pPr>
      <w:r w:rsidRPr="00A85FC4">
        <w:rPr>
          <w:rFonts w:ascii="Arial" w:hAnsi="Arial" w:cs="Arial"/>
          <w:sz w:val="24"/>
          <w:szCs w:val="24"/>
        </w:rPr>
        <w:t>Cijena za ove radove uključena je u cijenu postave cjevovoda i fazonskih komada i armatura i neće se posebno obračunavati</w:t>
      </w:r>
      <w:r w:rsidR="005A791B">
        <w:rPr>
          <w:rFonts w:ascii="Arial" w:hAnsi="Arial" w:cs="Arial"/>
          <w:sz w:val="24"/>
          <w:szCs w:val="24"/>
        </w:rPr>
        <w:t>.</w:t>
      </w:r>
      <w:r w:rsidRPr="00A85FC4">
        <w:rPr>
          <w:rFonts w:ascii="Arial" w:hAnsi="Arial" w:cs="Arial"/>
          <w:sz w:val="24"/>
          <w:szCs w:val="24"/>
        </w:rPr>
        <w:t xml:space="preserve"> </w:t>
      </w:r>
    </w:p>
    <w:p w:rsidR="00EB33CA" w:rsidRPr="00A85FC4" w:rsidRDefault="00EB33CA" w:rsidP="00A85FC4">
      <w:pPr>
        <w:jc w:val="both"/>
        <w:rPr>
          <w:rFonts w:ascii="Arial" w:hAnsi="Arial" w:cs="Arial"/>
          <w:sz w:val="24"/>
          <w:szCs w:val="24"/>
        </w:rPr>
      </w:pPr>
    </w:p>
    <w:p w:rsidR="00EF0E21" w:rsidRPr="00A27FA5" w:rsidRDefault="0006750B" w:rsidP="009C4070">
      <w:pPr>
        <w:pStyle w:val="Naslov1"/>
        <w:rPr>
          <w:sz w:val="24"/>
          <w:szCs w:val="24"/>
        </w:rPr>
      </w:pPr>
      <w:r w:rsidRPr="00A27FA5">
        <w:rPr>
          <w:sz w:val="24"/>
          <w:szCs w:val="24"/>
        </w:rPr>
        <w:t>2.</w:t>
      </w:r>
      <w:r w:rsidR="00DB7414" w:rsidRPr="00A27FA5">
        <w:rPr>
          <w:sz w:val="24"/>
          <w:szCs w:val="24"/>
        </w:rPr>
        <w:t>7</w:t>
      </w:r>
      <w:r w:rsidRPr="00A27FA5">
        <w:rPr>
          <w:sz w:val="24"/>
          <w:szCs w:val="24"/>
        </w:rPr>
        <w:t xml:space="preserve"> </w:t>
      </w:r>
      <w:r w:rsidR="00400E4E" w:rsidRPr="00A27FA5">
        <w:rPr>
          <w:sz w:val="24"/>
          <w:szCs w:val="24"/>
        </w:rPr>
        <w:t>OB</w:t>
      </w:r>
      <w:r w:rsidR="00887CA7" w:rsidRPr="00A27FA5">
        <w:rPr>
          <w:sz w:val="24"/>
          <w:szCs w:val="24"/>
        </w:rPr>
        <w:t>ILJEŽAVANJE TRASE  CJEVOVODA</w:t>
      </w:r>
    </w:p>
    <w:p w:rsidR="00EF0E21" w:rsidRPr="00EF0E21" w:rsidRDefault="00EF0E21" w:rsidP="000823DC">
      <w:pPr>
        <w:spacing w:before="120"/>
        <w:rPr>
          <w:rFonts w:ascii="Arial" w:hAnsi="Arial" w:cs="Arial"/>
          <w:b/>
          <w:sz w:val="24"/>
          <w:szCs w:val="24"/>
        </w:rPr>
      </w:pPr>
      <w:r w:rsidRPr="00EF0E21">
        <w:rPr>
          <w:rFonts w:ascii="Arial" w:hAnsi="Arial" w:cs="Arial"/>
          <w:b/>
          <w:sz w:val="24"/>
          <w:szCs w:val="24"/>
        </w:rPr>
        <w:t>Opis rada</w:t>
      </w:r>
    </w:p>
    <w:p w:rsidR="00EF0E21" w:rsidRPr="00EF0E21" w:rsidRDefault="00EF0E21" w:rsidP="00EF0E21">
      <w:pPr>
        <w:jc w:val="both"/>
        <w:rPr>
          <w:rFonts w:ascii="Arial" w:hAnsi="Arial" w:cs="Arial"/>
          <w:sz w:val="24"/>
          <w:szCs w:val="24"/>
        </w:rPr>
      </w:pPr>
      <w:r w:rsidRPr="00EF0E21">
        <w:rPr>
          <w:rFonts w:ascii="Arial" w:hAnsi="Arial" w:cs="Arial"/>
          <w:sz w:val="24"/>
          <w:szCs w:val="24"/>
        </w:rPr>
        <w:t>Rad obuhvaća nabavu, dopremu i postavu pločica za obilježavanje trase cjevovoda.</w:t>
      </w:r>
    </w:p>
    <w:p w:rsidR="00EF0E21" w:rsidRPr="00EF0E21" w:rsidRDefault="00EF0E21" w:rsidP="00EF0E21">
      <w:pPr>
        <w:jc w:val="both"/>
        <w:rPr>
          <w:rFonts w:ascii="Arial" w:hAnsi="Arial" w:cs="Arial"/>
          <w:sz w:val="24"/>
          <w:szCs w:val="24"/>
        </w:rPr>
      </w:pPr>
      <w:r w:rsidRPr="00EF0E21">
        <w:rPr>
          <w:rFonts w:ascii="Arial" w:hAnsi="Arial" w:cs="Arial"/>
          <w:sz w:val="24"/>
          <w:szCs w:val="24"/>
        </w:rPr>
        <w:t>Ove pločice postavljaju se na cca svakih 50m na zasebne lako uočljive stupove od betona ili čelika ili obližnje građevine trajnog karaktera.</w:t>
      </w:r>
    </w:p>
    <w:p w:rsidR="00EF0E21" w:rsidRPr="00EF0E21" w:rsidRDefault="00EF0E21" w:rsidP="00EF0E21">
      <w:pPr>
        <w:jc w:val="both"/>
        <w:rPr>
          <w:rFonts w:ascii="Arial" w:hAnsi="Arial" w:cs="Arial"/>
          <w:sz w:val="24"/>
          <w:szCs w:val="24"/>
        </w:rPr>
      </w:pPr>
      <w:r w:rsidRPr="00EF0E21">
        <w:rPr>
          <w:rFonts w:ascii="Arial" w:hAnsi="Arial" w:cs="Arial"/>
          <w:sz w:val="24"/>
          <w:szCs w:val="24"/>
        </w:rPr>
        <w:t>Na dionicama gdje cjevovod prolazi slobodnim terenom takve pločice će se postaviti na betonske oznake ili kamene stupiće min</w:t>
      </w:r>
      <w:r w:rsidR="004525EC">
        <w:rPr>
          <w:rFonts w:ascii="Arial" w:hAnsi="Arial" w:cs="Arial"/>
          <w:sz w:val="24"/>
          <w:szCs w:val="24"/>
        </w:rPr>
        <w:t>.</w:t>
      </w:r>
      <w:r w:rsidR="00DE377D">
        <w:rPr>
          <w:rFonts w:ascii="Arial" w:hAnsi="Arial" w:cs="Arial"/>
          <w:sz w:val="24"/>
          <w:szCs w:val="24"/>
        </w:rPr>
        <w:t xml:space="preserve"> </w:t>
      </w:r>
      <w:r w:rsidRPr="00EF0E21">
        <w:rPr>
          <w:rFonts w:ascii="Arial" w:hAnsi="Arial" w:cs="Arial"/>
          <w:sz w:val="24"/>
          <w:szCs w:val="24"/>
        </w:rPr>
        <w:t xml:space="preserve">35 cm iznad tla sa označenim smjerom cjevovoda </w:t>
      </w:r>
      <w:r w:rsidR="003E09E4">
        <w:rPr>
          <w:rFonts w:ascii="Arial" w:hAnsi="Arial" w:cs="Arial"/>
          <w:sz w:val="24"/>
          <w:szCs w:val="24"/>
        </w:rPr>
        <w:t xml:space="preserve">na tjemenu. </w:t>
      </w:r>
      <w:r w:rsidRPr="00EF0E21">
        <w:rPr>
          <w:rFonts w:ascii="Arial" w:hAnsi="Arial" w:cs="Arial"/>
          <w:sz w:val="24"/>
          <w:szCs w:val="24"/>
        </w:rPr>
        <w:t>Lokacije ovih oznaka odabrat će nadzorni inženjer tako da ne smetaju prometu, od</w:t>
      </w:r>
      <w:r w:rsidR="004525EC">
        <w:rPr>
          <w:rFonts w:ascii="Arial" w:hAnsi="Arial" w:cs="Arial"/>
          <w:sz w:val="24"/>
          <w:szCs w:val="24"/>
        </w:rPr>
        <w:t>nosno poljoprivrednim radovima.</w:t>
      </w:r>
    </w:p>
    <w:p w:rsidR="00887CA7" w:rsidRDefault="00887CA7" w:rsidP="00EF0E21">
      <w:pPr>
        <w:rPr>
          <w:rFonts w:ascii="Arial" w:hAnsi="Arial" w:cs="Arial"/>
          <w:b/>
          <w:sz w:val="24"/>
          <w:szCs w:val="24"/>
        </w:rPr>
      </w:pPr>
    </w:p>
    <w:p w:rsidR="00EF0E21" w:rsidRPr="00EF0E21" w:rsidRDefault="00EF0E21" w:rsidP="00EF0E21">
      <w:pPr>
        <w:rPr>
          <w:rFonts w:ascii="Arial" w:hAnsi="Arial" w:cs="Arial"/>
          <w:b/>
          <w:sz w:val="24"/>
          <w:szCs w:val="24"/>
        </w:rPr>
      </w:pPr>
      <w:r w:rsidRPr="00EF0E21">
        <w:rPr>
          <w:rFonts w:ascii="Arial" w:hAnsi="Arial" w:cs="Arial"/>
          <w:b/>
          <w:sz w:val="24"/>
          <w:szCs w:val="24"/>
        </w:rPr>
        <w:t>Obračun radova</w:t>
      </w:r>
    </w:p>
    <w:p w:rsidR="00EF0E21" w:rsidRDefault="00EF0E21" w:rsidP="00EF0E21">
      <w:pPr>
        <w:jc w:val="both"/>
        <w:rPr>
          <w:rFonts w:ascii="Arial" w:hAnsi="Arial" w:cs="Arial"/>
          <w:sz w:val="24"/>
          <w:szCs w:val="24"/>
        </w:rPr>
      </w:pPr>
      <w:r w:rsidRPr="00EF0E21">
        <w:rPr>
          <w:rFonts w:ascii="Arial" w:hAnsi="Arial" w:cs="Arial"/>
          <w:sz w:val="24"/>
          <w:szCs w:val="24"/>
        </w:rPr>
        <w:t>Obračun se obavlja po komadu ugrađene oznake uključujuću nabavu i dopremu potrebnog materijala.</w:t>
      </w:r>
    </w:p>
    <w:p w:rsidR="00EB33CA" w:rsidRDefault="00EB33CA" w:rsidP="00EF0E21">
      <w:pPr>
        <w:jc w:val="both"/>
        <w:rPr>
          <w:rFonts w:ascii="Arial" w:hAnsi="Arial" w:cs="Arial"/>
          <w:sz w:val="24"/>
          <w:szCs w:val="24"/>
        </w:rPr>
      </w:pPr>
    </w:p>
    <w:p w:rsidR="001E0B94" w:rsidRPr="00A27FA5" w:rsidRDefault="009C4070" w:rsidP="009C4070">
      <w:pPr>
        <w:pStyle w:val="Naslov1"/>
        <w:rPr>
          <w:sz w:val="24"/>
          <w:szCs w:val="24"/>
        </w:rPr>
      </w:pPr>
      <w:r w:rsidRPr="00A27FA5">
        <w:rPr>
          <w:sz w:val="24"/>
          <w:szCs w:val="24"/>
        </w:rPr>
        <w:t>2.</w:t>
      </w:r>
      <w:r w:rsidR="00DB7414" w:rsidRPr="00A27FA5">
        <w:rPr>
          <w:sz w:val="24"/>
          <w:szCs w:val="24"/>
        </w:rPr>
        <w:t>8</w:t>
      </w:r>
      <w:r w:rsidRPr="00A27FA5">
        <w:rPr>
          <w:sz w:val="24"/>
          <w:szCs w:val="24"/>
        </w:rPr>
        <w:t xml:space="preserve"> </w:t>
      </w:r>
      <w:r w:rsidR="00BA16E8" w:rsidRPr="00A27FA5">
        <w:rPr>
          <w:sz w:val="24"/>
          <w:szCs w:val="24"/>
        </w:rPr>
        <w:t>POPRAV</w:t>
      </w:r>
      <w:r w:rsidR="001E0B94" w:rsidRPr="00A27FA5">
        <w:rPr>
          <w:sz w:val="24"/>
          <w:szCs w:val="24"/>
        </w:rPr>
        <w:t>A</w:t>
      </w:r>
      <w:r w:rsidR="00BA16E8" w:rsidRPr="00A27FA5">
        <w:rPr>
          <w:sz w:val="24"/>
          <w:szCs w:val="24"/>
        </w:rPr>
        <w:t>K</w:t>
      </w:r>
      <w:r w:rsidR="001E0B94" w:rsidRPr="00A27FA5">
        <w:rPr>
          <w:sz w:val="24"/>
          <w:szCs w:val="24"/>
        </w:rPr>
        <w:t xml:space="preserve"> SRUŠENIH KOLNIČKIH KONSTRUKCIJA</w:t>
      </w:r>
    </w:p>
    <w:p w:rsidR="001E0B94" w:rsidRPr="001E0B94" w:rsidRDefault="001E0B94" w:rsidP="000823DC">
      <w:pPr>
        <w:spacing w:before="120"/>
        <w:jc w:val="both"/>
        <w:rPr>
          <w:rFonts w:ascii="Arial" w:hAnsi="Arial" w:cs="Arial"/>
          <w:b/>
          <w:sz w:val="24"/>
          <w:szCs w:val="24"/>
        </w:rPr>
      </w:pPr>
      <w:r w:rsidRPr="001E0B94">
        <w:rPr>
          <w:rFonts w:ascii="Arial" w:hAnsi="Arial" w:cs="Arial"/>
          <w:b/>
          <w:sz w:val="24"/>
          <w:szCs w:val="24"/>
        </w:rPr>
        <w:t>Opis rada</w:t>
      </w:r>
    </w:p>
    <w:p w:rsidR="00A34B0C" w:rsidRDefault="00A34B0C" w:rsidP="000A226B">
      <w:pPr>
        <w:shd w:val="clear" w:color="auto" w:fill="FFFFFF"/>
        <w:spacing w:line="278" w:lineRule="exact"/>
        <w:ind w:right="40"/>
        <w:jc w:val="both"/>
        <w:rPr>
          <w:rFonts w:ascii="Arial" w:hAnsi="Arial" w:cs="Arial"/>
          <w:sz w:val="24"/>
          <w:szCs w:val="24"/>
        </w:rPr>
      </w:pPr>
      <w:r w:rsidRPr="00A34B0C">
        <w:rPr>
          <w:rFonts w:ascii="Arial" w:hAnsi="Arial" w:cs="Arial"/>
          <w:sz w:val="24"/>
          <w:szCs w:val="24"/>
        </w:rPr>
        <w:t xml:space="preserve">Na mjestima prekapanja kolničke konstrukcije, po završetku radova, kolničku konstrukciju </w:t>
      </w:r>
      <w:r>
        <w:rPr>
          <w:rFonts w:ascii="Arial" w:hAnsi="Arial" w:cs="Arial"/>
          <w:sz w:val="24"/>
          <w:szCs w:val="24"/>
        </w:rPr>
        <w:t xml:space="preserve">treba </w:t>
      </w:r>
      <w:r w:rsidRPr="00A34B0C">
        <w:rPr>
          <w:rFonts w:ascii="Arial" w:hAnsi="Arial" w:cs="Arial"/>
          <w:sz w:val="24"/>
          <w:szCs w:val="24"/>
        </w:rPr>
        <w:t>dovesti u prvobitno stanje.</w:t>
      </w:r>
    </w:p>
    <w:p w:rsidR="00AD710B" w:rsidRDefault="00AD710B" w:rsidP="000A226B">
      <w:pPr>
        <w:shd w:val="clear" w:color="auto" w:fill="FFFFFF"/>
        <w:spacing w:line="274" w:lineRule="exact"/>
        <w:ind w:right="1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Sanacija kolničke konstrukcije mora biti dimenzionirana</w:t>
      </w:r>
      <w:r w:rsidR="00D774DE">
        <w:rPr>
          <w:rFonts w:ascii="Arial" w:hAnsi="Arial" w:cs="Arial"/>
          <w:sz w:val="24"/>
          <w:szCs w:val="24"/>
        </w:rPr>
        <w:t xml:space="preserve"> na min. opterećenje od 80kN po kotaču motornog vozila.</w:t>
      </w:r>
    </w:p>
    <w:p w:rsidR="00A34B0C" w:rsidRDefault="00D774DE" w:rsidP="000A226B">
      <w:pPr>
        <w:shd w:val="clear" w:color="auto" w:fill="FFFFFF"/>
        <w:spacing w:line="274" w:lineRule="exact"/>
        <w:ind w:right="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Ispunu rova izvesti od mehanički stabiliziranog zr</w:t>
      </w:r>
      <w:r w:rsidR="00F567A0">
        <w:rPr>
          <w:rFonts w:ascii="Arial" w:hAnsi="Arial" w:cs="Arial"/>
          <w:sz w:val="24"/>
          <w:szCs w:val="24"/>
        </w:rPr>
        <w:t>natog kamenog materijala</w:t>
      </w:r>
      <w:r w:rsidR="00A34B0C" w:rsidRPr="00A34B0C">
        <w:rPr>
          <w:rFonts w:ascii="Arial" w:hAnsi="Arial" w:cs="Arial"/>
          <w:sz w:val="24"/>
          <w:szCs w:val="24"/>
        </w:rPr>
        <w:t xml:space="preserve"> </w:t>
      </w:r>
      <w:r w:rsidR="00F567A0">
        <w:rPr>
          <w:rFonts w:ascii="Arial" w:hAnsi="Arial" w:cs="Arial"/>
          <w:sz w:val="24"/>
          <w:szCs w:val="24"/>
        </w:rPr>
        <w:t>granulacije</w:t>
      </w:r>
    </w:p>
    <w:p w:rsidR="00F567A0" w:rsidRPr="00A34B0C" w:rsidRDefault="00F567A0" w:rsidP="000A226B">
      <w:pPr>
        <w:shd w:val="clear" w:color="auto" w:fill="FFFFFF"/>
        <w:ind w:right="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0-32mm, sa sabijanjem materijala u slojevima vibracijskim sredstvima do modula stišljivosti</w:t>
      </w:r>
      <w:r w:rsidRPr="00F567A0">
        <w:rPr>
          <w:rFonts w:ascii="Arial" w:hAnsi="Arial" w:cs="Arial"/>
          <w:sz w:val="24"/>
          <w:szCs w:val="24"/>
        </w:rPr>
        <w:t xml:space="preserve"> </w:t>
      </w:r>
      <w:r w:rsidRPr="00A34B0C">
        <w:rPr>
          <w:rFonts w:ascii="Arial" w:hAnsi="Arial" w:cs="Arial"/>
          <w:sz w:val="24"/>
          <w:szCs w:val="24"/>
        </w:rPr>
        <w:t>Ms = 100MN/m</w:t>
      </w:r>
      <w:r w:rsidRPr="000A052B">
        <w:rPr>
          <w:rFonts w:ascii="Arial" w:hAnsi="Arial" w:cs="Arial"/>
          <w:sz w:val="24"/>
          <w:szCs w:val="24"/>
          <w:vertAlign w:val="superscript"/>
        </w:rPr>
        <w:t>2</w:t>
      </w:r>
      <w:r w:rsidRPr="00A34B0C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Kod posteljice izvesti modul zbijenosti od 5</w:t>
      </w:r>
      <w:r w:rsidRPr="00A34B0C">
        <w:rPr>
          <w:rFonts w:ascii="Arial" w:hAnsi="Arial" w:cs="Arial"/>
          <w:sz w:val="24"/>
          <w:szCs w:val="24"/>
        </w:rPr>
        <w:t>0 MN/m</w:t>
      </w:r>
      <w:r w:rsidRPr="000A052B">
        <w:rPr>
          <w:rFonts w:ascii="Arial" w:hAnsi="Arial" w:cs="Arial"/>
          <w:sz w:val="24"/>
          <w:szCs w:val="24"/>
          <w:vertAlign w:val="superscript"/>
        </w:rPr>
        <w:t>2</w:t>
      </w:r>
      <w:r w:rsidR="00BA16E8" w:rsidRPr="00BA16E8">
        <w:rPr>
          <w:rFonts w:ascii="Arial" w:hAnsi="Arial" w:cs="Arial"/>
          <w:sz w:val="24"/>
          <w:szCs w:val="24"/>
          <w:vertAlign w:val="subscript"/>
        </w:rPr>
        <w:t>.</w:t>
      </w:r>
    </w:p>
    <w:p w:rsidR="00B23BB5" w:rsidRPr="00B23BB5" w:rsidRDefault="00A270FD" w:rsidP="000A226B">
      <w:pPr>
        <w:shd w:val="clear" w:color="auto" w:fill="FFFFFF"/>
        <w:spacing w:line="274" w:lineRule="exact"/>
        <w:ind w:right="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Od rova do ruba kolnika (ili središnje bijele linije) treba ukloniti stari asfaltni sloj metodom frezanja debljine 5cm.</w:t>
      </w:r>
      <w:r w:rsidR="000A226B">
        <w:rPr>
          <w:rFonts w:ascii="Arial" w:hAnsi="Arial" w:cs="Arial"/>
          <w:sz w:val="24"/>
          <w:szCs w:val="24"/>
        </w:rPr>
        <w:t xml:space="preserve"> </w:t>
      </w:r>
      <w:r w:rsidR="00F567A0">
        <w:rPr>
          <w:rFonts w:ascii="Arial" w:hAnsi="Arial" w:cs="Arial"/>
          <w:sz w:val="24"/>
          <w:szCs w:val="24"/>
        </w:rPr>
        <w:t>Nad završnim slojem tampona postavlja se</w:t>
      </w:r>
      <w:r w:rsidR="00B23E75">
        <w:rPr>
          <w:rFonts w:ascii="Arial" w:hAnsi="Arial" w:cs="Arial"/>
          <w:sz w:val="24"/>
          <w:szCs w:val="24"/>
        </w:rPr>
        <w:t xml:space="preserve"> asfaltni zastor u dva sloja  </w:t>
      </w:r>
      <w:r w:rsidR="00B23E75">
        <w:rPr>
          <w:rFonts w:ascii="Arial" w:hAnsi="Arial" w:cs="Arial"/>
          <w:sz w:val="24"/>
          <w:szCs w:val="24"/>
        </w:rPr>
        <w:lastRenderedPageBreak/>
        <w:t xml:space="preserve">vezni sloj + habajući.Vezni sloj izvesti od BNS 22, debljine </w:t>
      </w:r>
      <w:r w:rsidR="00072911">
        <w:rPr>
          <w:rFonts w:ascii="Arial" w:hAnsi="Arial" w:cs="Arial"/>
          <w:sz w:val="24"/>
          <w:szCs w:val="24"/>
        </w:rPr>
        <w:t>5</w:t>
      </w:r>
      <w:r w:rsidR="00B23E75">
        <w:rPr>
          <w:rFonts w:ascii="Arial" w:hAnsi="Arial" w:cs="Arial"/>
          <w:sz w:val="24"/>
          <w:szCs w:val="24"/>
        </w:rPr>
        <w:t xml:space="preserve"> cm</w:t>
      </w:r>
      <w:r w:rsidR="00C05B27">
        <w:rPr>
          <w:rFonts w:ascii="Arial" w:hAnsi="Arial" w:cs="Arial"/>
          <w:sz w:val="24"/>
          <w:szCs w:val="24"/>
        </w:rPr>
        <w:t xml:space="preserve"> u širini rova </w:t>
      </w:r>
      <w:r w:rsidR="00B23E75">
        <w:rPr>
          <w:rFonts w:ascii="Arial" w:hAnsi="Arial" w:cs="Arial"/>
          <w:sz w:val="24"/>
          <w:szCs w:val="24"/>
        </w:rPr>
        <w:t xml:space="preserve"> a</w:t>
      </w:r>
      <w:r w:rsidR="00C05B27">
        <w:rPr>
          <w:rFonts w:ascii="Arial" w:hAnsi="Arial" w:cs="Arial"/>
          <w:sz w:val="24"/>
          <w:szCs w:val="24"/>
        </w:rPr>
        <w:t xml:space="preserve"> habajući od eruptivaca AB 11 S debljine </w:t>
      </w:r>
      <w:r w:rsidR="00072911">
        <w:rPr>
          <w:rFonts w:ascii="Arial" w:hAnsi="Arial" w:cs="Arial"/>
          <w:sz w:val="24"/>
          <w:szCs w:val="24"/>
        </w:rPr>
        <w:t xml:space="preserve">5(4) </w:t>
      </w:r>
      <w:r w:rsidR="00C05B27">
        <w:rPr>
          <w:rFonts w:ascii="Arial" w:hAnsi="Arial" w:cs="Arial"/>
          <w:sz w:val="24"/>
          <w:szCs w:val="24"/>
        </w:rPr>
        <w:t>cm u cijeloj širini prometne trake.</w:t>
      </w:r>
      <w:r w:rsidR="00BA16E8">
        <w:rPr>
          <w:rFonts w:ascii="Arial" w:hAnsi="Arial" w:cs="Arial"/>
          <w:sz w:val="24"/>
          <w:szCs w:val="24"/>
        </w:rPr>
        <w:t xml:space="preserve"> </w:t>
      </w:r>
      <w:r w:rsidR="00B23BB5">
        <w:rPr>
          <w:rFonts w:ascii="Arial" w:hAnsi="Arial" w:cs="Arial"/>
          <w:sz w:val="24"/>
          <w:szCs w:val="24"/>
        </w:rPr>
        <w:t xml:space="preserve">Završni sloj </w:t>
      </w:r>
      <w:r w:rsidR="00B23BB5" w:rsidRPr="00B23BB5">
        <w:rPr>
          <w:rFonts w:ascii="Arial" w:hAnsi="Arial" w:cs="Arial"/>
          <w:sz w:val="24"/>
          <w:szCs w:val="24"/>
        </w:rPr>
        <w:t>asfalta izvesti masom eruptivnog porijekla u cijeloj širini prometne trake u dužini</w:t>
      </w:r>
      <w:r w:rsidR="00B23BB5">
        <w:rPr>
          <w:rFonts w:ascii="Arial" w:hAnsi="Arial" w:cs="Arial"/>
          <w:sz w:val="24"/>
          <w:szCs w:val="24"/>
        </w:rPr>
        <w:t xml:space="preserve"> projektirane</w:t>
      </w:r>
      <w:r w:rsidR="00B23BB5" w:rsidRPr="00B23BB5">
        <w:rPr>
          <w:rFonts w:ascii="Arial" w:hAnsi="Arial" w:cs="Arial"/>
          <w:sz w:val="24"/>
          <w:szCs w:val="24"/>
        </w:rPr>
        <w:t xml:space="preserve"> trase </w:t>
      </w:r>
      <w:r w:rsidR="00B23BB5">
        <w:rPr>
          <w:rFonts w:ascii="Arial" w:hAnsi="Arial" w:cs="Arial"/>
          <w:sz w:val="24"/>
          <w:szCs w:val="24"/>
        </w:rPr>
        <w:t>.</w:t>
      </w:r>
      <w:r w:rsidR="00B23BB5" w:rsidRPr="00B23BB5">
        <w:rPr>
          <w:rFonts w:ascii="Arial" w:hAnsi="Arial" w:cs="Arial"/>
          <w:sz w:val="24"/>
          <w:szCs w:val="24"/>
        </w:rPr>
        <w:t>Debljina završnog sloja asfalta mora biti ista kao i na drugom</w:t>
      </w:r>
      <w:r w:rsidR="00BA2750">
        <w:rPr>
          <w:rFonts w:ascii="Arial" w:hAnsi="Arial" w:cs="Arial"/>
          <w:sz w:val="24"/>
          <w:szCs w:val="24"/>
        </w:rPr>
        <w:t xml:space="preserve"> </w:t>
      </w:r>
      <w:r w:rsidR="00B23BB5">
        <w:rPr>
          <w:rFonts w:ascii="Arial" w:hAnsi="Arial" w:cs="Arial"/>
          <w:sz w:val="24"/>
          <w:szCs w:val="24"/>
        </w:rPr>
        <w:t>z</w:t>
      </w:r>
      <w:r w:rsidR="00B23BB5" w:rsidRPr="00B23BB5">
        <w:rPr>
          <w:rFonts w:ascii="Arial" w:hAnsi="Arial" w:cs="Arial"/>
          <w:sz w:val="24"/>
          <w:szCs w:val="24"/>
        </w:rPr>
        <w:t>avrš</w:t>
      </w:r>
      <w:r w:rsidR="00B23BB5">
        <w:rPr>
          <w:rFonts w:ascii="Arial" w:hAnsi="Arial" w:cs="Arial"/>
          <w:sz w:val="24"/>
          <w:szCs w:val="24"/>
        </w:rPr>
        <w:t>nom sloju</w:t>
      </w:r>
      <w:r w:rsidR="00B23BB5" w:rsidRPr="00B23BB5">
        <w:rPr>
          <w:rFonts w:ascii="Arial" w:hAnsi="Arial" w:cs="Arial"/>
          <w:sz w:val="24"/>
          <w:szCs w:val="24"/>
        </w:rPr>
        <w:t>(nesaniranom) prometnom traku, ali ne smije biti manja od 5 cm</w:t>
      </w:r>
    </w:p>
    <w:p w:rsidR="00C05B27" w:rsidRDefault="00C05B27" w:rsidP="000A226B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C05B27">
        <w:rPr>
          <w:rFonts w:ascii="Arial" w:hAnsi="Arial" w:cs="Arial"/>
          <w:sz w:val="24"/>
          <w:szCs w:val="24"/>
        </w:rPr>
        <w:t>Nakon postavljanja završnog sloja asfalta, obra</w:t>
      </w:r>
      <w:r w:rsidRPr="00C05B27">
        <w:rPr>
          <w:rFonts w:ascii="Arial" w:hAnsi="Arial" w:cs="Arial" w:hint="eastAsia"/>
          <w:sz w:val="24"/>
          <w:szCs w:val="24"/>
        </w:rPr>
        <w:t>đ</w:t>
      </w:r>
      <w:r w:rsidRPr="00C05B27">
        <w:rPr>
          <w:rFonts w:ascii="Arial" w:hAnsi="Arial" w:cs="Arial"/>
          <w:sz w:val="24"/>
          <w:szCs w:val="24"/>
        </w:rPr>
        <w:t>uje</w:t>
      </w:r>
      <w:r>
        <w:rPr>
          <w:rFonts w:ascii="Arial" w:hAnsi="Arial" w:cs="Arial"/>
          <w:sz w:val="24"/>
          <w:szCs w:val="24"/>
        </w:rPr>
        <w:t xml:space="preserve"> se s</w:t>
      </w:r>
      <w:r w:rsidRPr="00C05B27">
        <w:rPr>
          <w:rFonts w:ascii="Arial" w:hAnsi="Arial" w:cs="Arial"/>
          <w:sz w:val="24"/>
          <w:szCs w:val="24"/>
        </w:rPr>
        <w:t>poj starog i novog astaltnog</w:t>
      </w:r>
      <w:r>
        <w:rPr>
          <w:rFonts w:ascii="Arial" w:hAnsi="Arial" w:cs="Arial"/>
          <w:sz w:val="24"/>
          <w:szCs w:val="24"/>
        </w:rPr>
        <w:t xml:space="preserve"> </w:t>
      </w:r>
      <w:r w:rsidRPr="00C05B27">
        <w:rPr>
          <w:rFonts w:ascii="Arial" w:hAnsi="Arial" w:cs="Arial"/>
          <w:sz w:val="24"/>
          <w:szCs w:val="24"/>
        </w:rPr>
        <w:t>zastora s bitumenskom emulzijom i kamenom prašinom.</w:t>
      </w:r>
    </w:p>
    <w:p w:rsidR="00B23BB5" w:rsidRPr="00B23BB5" w:rsidRDefault="00B23BB5" w:rsidP="000A226B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B23BB5">
        <w:rPr>
          <w:rFonts w:ascii="Arial" w:hAnsi="Arial" w:cs="Arial"/>
          <w:sz w:val="24"/>
          <w:szCs w:val="24"/>
        </w:rPr>
        <w:t>Sanacija prekopa ne smije biti manja od 1,40 m</w:t>
      </w:r>
      <w:r w:rsidR="000A226B">
        <w:rPr>
          <w:rFonts w:ascii="Arial" w:hAnsi="Arial" w:cs="Arial"/>
          <w:sz w:val="24"/>
          <w:szCs w:val="24"/>
        </w:rPr>
        <w:t>.</w:t>
      </w:r>
    </w:p>
    <w:p w:rsidR="00B23BB5" w:rsidRPr="00B23BB5" w:rsidRDefault="00B23BB5" w:rsidP="000A226B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B23BB5">
        <w:rPr>
          <w:rFonts w:ascii="Arial" w:hAnsi="Arial" w:cs="Arial"/>
          <w:sz w:val="24"/>
          <w:szCs w:val="24"/>
        </w:rPr>
        <w:t xml:space="preserve">Kod sanacije bankine, završni </w:t>
      </w:r>
      <w:r>
        <w:rPr>
          <w:rFonts w:ascii="Arial" w:hAnsi="Arial" w:cs="Arial"/>
          <w:sz w:val="24"/>
          <w:szCs w:val="24"/>
        </w:rPr>
        <w:t>sloj</w:t>
      </w:r>
      <w:r w:rsidRPr="00B23BB5">
        <w:rPr>
          <w:rFonts w:ascii="Arial" w:hAnsi="Arial" w:cs="Arial"/>
          <w:sz w:val="24"/>
          <w:szCs w:val="24"/>
        </w:rPr>
        <w:t xml:space="preserve"> min</w:t>
      </w:r>
      <w:r>
        <w:rPr>
          <w:rFonts w:ascii="Arial" w:hAnsi="Arial" w:cs="Arial"/>
          <w:sz w:val="24"/>
          <w:szCs w:val="24"/>
        </w:rPr>
        <w:t>.</w:t>
      </w:r>
      <w:r w:rsidRPr="00B23BB5">
        <w:rPr>
          <w:rFonts w:ascii="Arial" w:hAnsi="Arial" w:cs="Arial"/>
          <w:sz w:val="24"/>
          <w:szCs w:val="24"/>
        </w:rPr>
        <w:t xml:space="preserve"> debljine 15 cm, izvesti od mehani</w:t>
      </w:r>
      <w:r w:rsidRPr="00B23BB5">
        <w:rPr>
          <w:rFonts w:ascii="Arial" w:hAnsi="Arial" w:cs="Arial" w:hint="eastAsia"/>
          <w:sz w:val="24"/>
          <w:szCs w:val="24"/>
        </w:rPr>
        <w:t>č</w:t>
      </w:r>
      <w:r w:rsidRPr="00B23BB5">
        <w:rPr>
          <w:rFonts w:ascii="Arial" w:hAnsi="Arial" w:cs="Arial"/>
          <w:sz w:val="24"/>
          <w:szCs w:val="24"/>
        </w:rPr>
        <w:t xml:space="preserve">ki stabiliziranog zrnatog kamenog materijala granulacije 0-32 mm, sa sabijanjem materijala u slojevima vibracijskim sredstvima do modula stišljivosti </w:t>
      </w:r>
      <w:r w:rsidRPr="00A34B0C">
        <w:rPr>
          <w:rFonts w:ascii="Arial" w:hAnsi="Arial" w:cs="Arial"/>
          <w:sz w:val="24"/>
          <w:szCs w:val="24"/>
        </w:rPr>
        <w:t>Ms =</w:t>
      </w:r>
      <w:r w:rsidRPr="00B23BB5">
        <w:rPr>
          <w:rFonts w:ascii="Arial" w:hAnsi="Arial" w:cs="Arial"/>
          <w:sz w:val="24"/>
          <w:szCs w:val="24"/>
        </w:rPr>
        <w:t>50 MN/m</w:t>
      </w:r>
      <w:r w:rsidRPr="000A052B">
        <w:rPr>
          <w:rFonts w:ascii="Arial" w:hAnsi="Arial" w:cs="Arial"/>
          <w:sz w:val="24"/>
          <w:szCs w:val="24"/>
          <w:vertAlign w:val="superscript"/>
        </w:rPr>
        <w:t>2</w:t>
      </w:r>
    </w:p>
    <w:p w:rsidR="00B23BB5" w:rsidRPr="00B23BB5" w:rsidRDefault="00B23BB5" w:rsidP="000A226B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B23BB5">
        <w:rPr>
          <w:rFonts w:ascii="Arial" w:hAnsi="Arial" w:cs="Arial"/>
          <w:sz w:val="24"/>
          <w:szCs w:val="24"/>
        </w:rPr>
        <w:t>Sanaciju betonske pasice izvesti na na</w:t>
      </w:r>
      <w:r w:rsidRPr="00B23BB5">
        <w:rPr>
          <w:rFonts w:ascii="Arial" w:hAnsi="Arial" w:cs="Arial" w:hint="eastAsia"/>
          <w:sz w:val="24"/>
          <w:szCs w:val="24"/>
        </w:rPr>
        <w:t>č</w:t>
      </w:r>
      <w:r w:rsidRPr="00B23BB5">
        <w:rPr>
          <w:rFonts w:ascii="Arial" w:hAnsi="Arial" w:cs="Arial"/>
          <w:sz w:val="24"/>
          <w:szCs w:val="24"/>
        </w:rPr>
        <w:t>in da se otklone o</w:t>
      </w:r>
      <w:r w:rsidRPr="00B23BB5">
        <w:rPr>
          <w:rFonts w:ascii="Arial" w:hAnsi="Arial" w:cs="Arial" w:hint="eastAsia"/>
          <w:sz w:val="24"/>
          <w:szCs w:val="24"/>
        </w:rPr>
        <w:t>š</w:t>
      </w:r>
      <w:r w:rsidRPr="00B23BB5">
        <w:rPr>
          <w:rFonts w:ascii="Arial" w:hAnsi="Arial" w:cs="Arial"/>
          <w:sz w:val="24"/>
          <w:szCs w:val="24"/>
        </w:rPr>
        <w:t>te</w:t>
      </w:r>
      <w:r w:rsidRPr="00B23BB5">
        <w:rPr>
          <w:rFonts w:ascii="Arial" w:hAnsi="Arial" w:cs="Arial" w:hint="eastAsia"/>
          <w:sz w:val="24"/>
          <w:szCs w:val="24"/>
        </w:rPr>
        <w:t>ć</w:t>
      </w:r>
      <w:r w:rsidRPr="00B23BB5">
        <w:rPr>
          <w:rFonts w:ascii="Arial" w:hAnsi="Arial" w:cs="Arial"/>
          <w:sz w:val="24"/>
          <w:szCs w:val="24"/>
        </w:rPr>
        <w:t xml:space="preserve">eni dijelovi pasice, odvezu na deponiju, uredi se podloga, zašaluje, izbetonira betonom </w:t>
      </w:r>
      <w:r>
        <w:rPr>
          <w:rFonts w:ascii="Arial" w:hAnsi="Arial" w:cs="Arial"/>
          <w:sz w:val="24"/>
          <w:szCs w:val="24"/>
        </w:rPr>
        <w:t>C25/</w:t>
      </w:r>
      <w:r w:rsidRPr="00B23BB5">
        <w:rPr>
          <w:rFonts w:ascii="Arial" w:hAnsi="Arial" w:cs="Arial"/>
          <w:sz w:val="24"/>
          <w:szCs w:val="24"/>
        </w:rPr>
        <w:t>30, te demontira oplata</w:t>
      </w:r>
    </w:p>
    <w:p w:rsidR="009C4070" w:rsidRDefault="009C4070" w:rsidP="000823DC">
      <w:pPr>
        <w:spacing w:before="120"/>
        <w:jc w:val="both"/>
        <w:rPr>
          <w:rFonts w:ascii="Arial" w:hAnsi="Arial" w:cs="Arial"/>
          <w:b/>
          <w:sz w:val="24"/>
          <w:szCs w:val="24"/>
        </w:rPr>
      </w:pPr>
    </w:p>
    <w:p w:rsidR="001E0B94" w:rsidRPr="001E0B94" w:rsidRDefault="001E0B94" w:rsidP="000823DC">
      <w:pPr>
        <w:spacing w:before="120"/>
        <w:jc w:val="both"/>
        <w:rPr>
          <w:rFonts w:ascii="Arial" w:hAnsi="Arial" w:cs="Arial"/>
          <w:b/>
          <w:sz w:val="24"/>
          <w:szCs w:val="24"/>
        </w:rPr>
      </w:pPr>
      <w:r w:rsidRPr="001E0B94">
        <w:rPr>
          <w:rFonts w:ascii="Arial" w:hAnsi="Arial" w:cs="Arial"/>
          <w:b/>
          <w:sz w:val="24"/>
          <w:szCs w:val="24"/>
        </w:rPr>
        <w:t>Obračun rada</w:t>
      </w:r>
    </w:p>
    <w:p w:rsidR="001E0B94" w:rsidRDefault="001E0B94" w:rsidP="001E0B94">
      <w:pPr>
        <w:jc w:val="both"/>
        <w:rPr>
          <w:rFonts w:ascii="Arial" w:hAnsi="Arial" w:cs="Arial"/>
          <w:sz w:val="24"/>
          <w:szCs w:val="24"/>
        </w:rPr>
      </w:pPr>
      <w:r w:rsidRPr="001E0B94">
        <w:rPr>
          <w:rFonts w:ascii="Arial" w:hAnsi="Arial" w:cs="Arial"/>
          <w:sz w:val="24"/>
          <w:szCs w:val="24"/>
        </w:rPr>
        <w:t>Obrač</w:t>
      </w:r>
      <w:r w:rsidR="000F5971">
        <w:rPr>
          <w:rFonts w:ascii="Arial" w:hAnsi="Arial" w:cs="Arial"/>
          <w:sz w:val="24"/>
          <w:szCs w:val="24"/>
        </w:rPr>
        <w:t>un i plaćanje će se izvršiti po</w:t>
      </w:r>
      <w:r w:rsidRPr="001E0B94">
        <w:rPr>
          <w:rFonts w:ascii="Arial" w:hAnsi="Arial" w:cs="Arial"/>
          <w:sz w:val="24"/>
          <w:szCs w:val="24"/>
        </w:rPr>
        <w:t xml:space="preserve"> m</w:t>
      </w:r>
      <w:r w:rsidRPr="000A052B">
        <w:rPr>
          <w:rFonts w:ascii="Arial" w:hAnsi="Arial" w:cs="Arial"/>
          <w:sz w:val="24"/>
          <w:szCs w:val="24"/>
          <w:vertAlign w:val="superscript"/>
        </w:rPr>
        <w:t>2</w:t>
      </w:r>
      <w:r w:rsidRPr="001E0B94">
        <w:rPr>
          <w:rFonts w:ascii="Arial" w:hAnsi="Arial" w:cs="Arial"/>
          <w:sz w:val="24"/>
          <w:szCs w:val="24"/>
        </w:rPr>
        <w:t xml:space="preserve"> izvedenog asfaltnog sloja za kolovoz ili pločnik. Jediničnom cijenom su obuhvaćeni i svi oni radovi koji se normalno javljaju kod ovakvih objekata, a isti nisu posebno navedeni u troškovniku radova. </w:t>
      </w:r>
    </w:p>
    <w:p w:rsidR="00A354AD" w:rsidRPr="00BA16E8" w:rsidRDefault="003D09DD" w:rsidP="00BA16E8">
      <w:pPr>
        <w:jc w:val="both"/>
        <w:rPr>
          <w:rFonts w:ascii="Arial" w:hAnsi="Arial" w:cs="Arial"/>
          <w:sz w:val="24"/>
          <w:szCs w:val="24"/>
        </w:rPr>
      </w:pPr>
      <w:r w:rsidRPr="001E0B94">
        <w:rPr>
          <w:rFonts w:ascii="Arial" w:hAnsi="Arial" w:cs="Arial"/>
          <w:sz w:val="24"/>
          <w:szCs w:val="24"/>
        </w:rPr>
        <w:t xml:space="preserve">                                                      </w:t>
      </w:r>
    </w:p>
    <w:p w:rsidR="001E0B94" w:rsidRPr="00A27FA5" w:rsidRDefault="00AF4FED" w:rsidP="009C4070">
      <w:pPr>
        <w:pStyle w:val="Naslov1"/>
        <w:rPr>
          <w:sz w:val="24"/>
          <w:szCs w:val="24"/>
        </w:rPr>
      </w:pPr>
      <w:r w:rsidRPr="00A27FA5">
        <w:rPr>
          <w:sz w:val="24"/>
          <w:szCs w:val="24"/>
        </w:rPr>
        <w:t>2.</w:t>
      </w:r>
      <w:r w:rsidR="00DB7414" w:rsidRPr="00A27FA5">
        <w:rPr>
          <w:sz w:val="24"/>
          <w:szCs w:val="24"/>
        </w:rPr>
        <w:t>9</w:t>
      </w:r>
      <w:r w:rsidRPr="00A27FA5">
        <w:rPr>
          <w:sz w:val="24"/>
          <w:szCs w:val="24"/>
        </w:rPr>
        <w:t xml:space="preserve"> </w:t>
      </w:r>
      <w:r w:rsidR="00DB7414" w:rsidRPr="00A27FA5">
        <w:rPr>
          <w:sz w:val="24"/>
          <w:szCs w:val="24"/>
        </w:rPr>
        <w:t>POSTAVLJANJE RUBNJAKA</w:t>
      </w:r>
    </w:p>
    <w:p w:rsidR="001E0B94" w:rsidRPr="001E0B94" w:rsidRDefault="001E0B94" w:rsidP="00D34505">
      <w:pPr>
        <w:spacing w:before="120"/>
        <w:jc w:val="both"/>
        <w:rPr>
          <w:rFonts w:ascii="Arial" w:hAnsi="Arial" w:cs="Arial"/>
          <w:b/>
          <w:sz w:val="24"/>
          <w:szCs w:val="24"/>
        </w:rPr>
      </w:pPr>
      <w:r w:rsidRPr="001E0B94">
        <w:rPr>
          <w:rFonts w:ascii="Arial" w:hAnsi="Arial" w:cs="Arial"/>
          <w:b/>
          <w:sz w:val="24"/>
          <w:szCs w:val="24"/>
        </w:rPr>
        <w:t>Opis rada</w:t>
      </w:r>
    </w:p>
    <w:p w:rsidR="001E0B94" w:rsidRPr="001E0B94" w:rsidRDefault="001E0B94" w:rsidP="001E0B94">
      <w:pPr>
        <w:jc w:val="both"/>
        <w:rPr>
          <w:rFonts w:ascii="Arial" w:hAnsi="Arial" w:cs="Arial"/>
          <w:sz w:val="24"/>
          <w:szCs w:val="24"/>
        </w:rPr>
      </w:pPr>
      <w:r w:rsidRPr="001E0B94">
        <w:rPr>
          <w:rFonts w:ascii="Arial" w:hAnsi="Arial" w:cs="Arial"/>
          <w:sz w:val="24"/>
          <w:szCs w:val="24"/>
        </w:rPr>
        <w:t xml:space="preserve">Na svim onim mjestima gdje su tijekom izvođenja prethodnih radova izvađeni betonski ili kameni </w:t>
      </w:r>
      <w:r w:rsidR="00DB7414">
        <w:rPr>
          <w:rFonts w:ascii="Arial" w:hAnsi="Arial" w:cs="Arial"/>
          <w:sz w:val="24"/>
          <w:szCs w:val="24"/>
        </w:rPr>
        <w:t>rubnjak</w:t>
      </w:r>
      <w:r w:rsidRPr="001E0B94">
        <w:rPr>
          <w:rFonts w:ascii="Arial" w:hAnsi="Arial" w:cs="Arial"/>
          <w:sz w:val="24"/>
          <w:szCs w:val="24"/>
        </w:rPr>
        <w:t xml:space="preserve"> potrebno je ugraditi nove betonske </w:t>
      </w:r>
      <w:r w:rsidR="00DB7414">
        <w:rPr>
          <w:rFonts w:ascii="Arial" w:hAnsi="Arial" w:cs="Arial"/>
          <w:sz w:val="24"/>
          <w:szCs w:val="24"/>
        </w:rPr>
        <w:t>rubnjak</w:t>
      </w:r>
      <w:r w:rsidRPr="001E0B94">
        <w:rPr>
          <w:rFonts w:ascii="Arial" w:hAnsi="Arial" w:cs="Arial"/>
          <w:sz w:val="24"/>
          <w:szCs w:val="24"/>
        </w:rPr>
        <w:t xml:space="preserve">. Rad obuhvaća nabavku i dopremu novog tipskog betonskog </w:t>
      </w:r>
      <w:r w:rsidR="00DB7414">
        <w:rPr>
          <w:rFonts w:ascii="Arial" w:hAnsi="Arial" w:cs="Arial"/>
          <w:sz w:val="24"/>
          <w:szCs w:val="24"/>
        </w:rPr>
        <w:t>rubnjaka</w:t>
      </w:r>
      <w:r w:rsidRPr="001E0B94">
        <w:rPr>
          <w:rFonts w:ascii="Arial" w:hAnsi="Arial" w:cs="Arial"/>
          <w:sz w:val="24"/>
          <w:szCs w:val="24"/>
        </w:rPr>
        <w:t xml:space="preserve"> te postavljanje na podlogu od svježeg nabijenog betona </w:t>
      </w:r>
      <w:r w:rsidR="00767D82">
        <w:rPr>
          <w:rFonts w:ascii="Arial" w:hAnsi="Arial" w:cs="Arial"/>
          <w:sz w:val="24"/>
          <w:szCs w:val="24"/>
        </w:rPr>
        <w:t>klase C20/25</w:t>
      </w:r>
      <w:r w:rsidRPr="001E0B94">
        <w:rPr>
          <w:rFonts w:ascii="Arial" w:hAnsi="Arial" w:cs="Arial"/>
          <w:sz w:val="24"/>
          <w:szCs w:val="24"/>
        </w:rPr>
        <w:t xml:space="preserve"> i obrada spojnica između </w:t>
      </w:r>
      <w:r w:rsidR="00DB7414">
        <w:rPr>
          <w:rFonts w:ascii="Arial" w:hAnsi="Arial" w:cs="Arial"/>
          <w:sz w:val="24"/>
          <w:szCs w:val="24"/>
        </w:rPr>
        <w:t>rubnjaka</w:t>
      </w:r>
      <w:r w:rsidRPr="001E0B94">
        <w:rPr>
          <w:rFonts w:ascii="Arial" w:hAnsi="Arial" w:cs="Arial"/>
          <w:sz w:val="24"/>
          <w:szCs w:val="24"/>
        </w:rPr>
        <w:t xml:space="preserve"> cementnom žbukom.</w:t>
      </w:r>
    </w:p>
    <w:p w:rsidR="001E0B94" w:rsidRDefault="001E0B94" w:rsidP="001E0B94">
      <w:pPr>
        <w:jc w:val="both"/>
        <w:rPr>
          <w:sz w:val="22"/>
        </w:rPr>
      </w:pPr>
    </w:p>
    <w:p w:rsidR="009C4070" w:rsidRDefault="009C4070" w:rsidP="001E0B94">
      <w:pPr>
        <w:jc w:val="both"/>
        <w:rPr>
          <w:rFonts w:ascii="Arial" w:hAnsi="Arial" w:cs="Arial"/>
          <w:b/>
          <w:sz w:val="24"/>
          <w:szCs w:val="24"/>
        </w:rPr>
      </w:pPr>
    </w:p>
    <w:p w:rsidR="001E0B94" w:rsidRPr="001E0B94" w:rsidRDefault="001E0B94" w:rsidP="001E0B94">
      <w:pPr>
        <w:jc w:val="both"/>
        <w:rPr>
          <w:rFonts w:ascii="Arial" w:hAnsi="Arial" w:cs="Arial"/>
          <w:b/>
          <w:sz w:val="24"/>
          <w:szCs w:val="24"/>
        </w:rPr>
      </w:pPr>
      <w:r w:rsidRPr="001E0B94">
        <w:rPr>
          <w:rFonts w:ascii="Arial" w:hAnsi="Arial" w:cs="Arial"/>
          <w:b/>
          <w:sz w:val="24"/>
          <w:szCs w:val="24"/>
        </w:rPr>
        <w:t>Obračun plaćanja</w:t>
      </w:r>
    </w:p>
    <w:p w:rsidR="000823DC" w:rsidRDefault="001E0B94" w:rsidP="00EB33CA">
      <w:pPr>
        <w:jc w:val="both"/>
        <w:rPr>
          <w:rFonts w:ascii="Arial" w:hAnsi="Arial" w:cs="Arial"/>
          <w:bCs/>
          <w:sz w:val="22"/>
        </w:rPr>
      </w:pPr>
      <w:r w:rsidRPr="001E0B94">
        <w:rPr>
          <w:rFonts w:ascii="Arial" w:hAnsi="Arial" w:cs="Arial"/>
          <w:sz w:val="24"/>
          <w:szCs w:val="24"/>
        </w:rPr>
        <w:t>Obračun</w:t>
      </w:r>
      <w:r w:rsidR="00BA16E8">
        <w:rPr>
          <w:rFonts w:ascii="Arial" w:hAnsi="Arial" w:cs="Arial"/>
          <w:sz w:val="24"/>
          <w:szCs w:val="24"/>
        </w:rPr>
        <w:t xml:space="preserve"> i plaćanje će se izvršiti po </w:t>
      </w:r>
      <w:r w:rsidRPr="001E0B94">
        <w:rPr>
          <w:rFonts w:ascii="Arial" w:hAnsi="Arial" w:cs="Arial"/>
          <w:sz w:val="24"/>
          <w:szCs w:val="24"/>
        </w:rPr>
        <w:t>m</w:t>
      </w:r>
      <w:r w:rsidR="00720ACA">
        <w:rPr>
          <w:rFonts w:ascii="Arial" w:hAnsi="Arial" w:cs="Arial"/>
          <w:sz w:val="24"/>
          <w:szCs w:val="24"/>
        </w:rPr>
        <w:t>`</w:t>
      </w:r>
      <w:r w:rsidRPr="001E0B94">
        <w:rPr>
          <w:rFonts w:ascii="Arial" w:hAnsi="Arial" w:cs="Arial"/>
          <w:sz w:val="24"/>
          <w:szCs w:val="24"/>
        </w:rPr>
        <w:t xml:space="preserve"> ugrađenog betonskog </w:t>
      </w:r>
      <w:r w:rsidR="00DB7414">
        <w:rPr>
          <w:rFonts w:ascii="Arial" w:hAnsi="Arial" w:cs="Arial"/>
          <w:sz w:val="24"/>
          <w:szCs w:val="24"/>
        </w:rPr>
        <w:t>rubnjaka</w:t>
      </w:r>
      <w:r w:rsidRPr="001E0B94">
        <w:rPr>
          <w:rFonts w:ascii="Arial" w:hAnsi="Arial" w:cs="Arial"/>
          <w:sz w:val="24"/>
          <w:szCs w:val="24"/>
        </w:rPr>
        <w:t xml:space="preserve"> sa izradom podloge i obradom spojnica. Jediničnom cijenom su obuhvaćeni i svi oni radovi koji se normalno javljaju kod ovakvih objekata, a isti nisu posebno navedeni u troškovniku radova. </w:t>
      </w:r>
      <w:r w:rsidR="00A907EF">
        <w:rPr>
          <w:rFonts w:ascii="Arial" w:hAnsi="Arial" w:cs="Arial"/>
          <w:bCs/>
          <w:sz w:val="22"/>
        </w:rPr>
        <w:t xml:space="preserve">                                     </w:t>
      </w:r>
    </w:p>
    <w:p w:rsidR="000823DC" w:rsidRDefault="000823DC" w:rsidP="003D09DD">
      <w:pPr>
        <w:jc w:val="center"/>
        <w:rPr>
          <w:rFonts w:ascii="Arial" w:hAnsi="Arial" w:cs="Arial"/>
          <w:bCs/>
          <w:sz w:val="22"/>
        </w:rPr>
      </w:pPr>
    </w:p>
    <w:p w:rsidR="000A052B" w:rsidRDefault="000823DC" w:rsidP="00EB33CA">
      <w:pPr>
        <w:jc w:val="center"/>
        <w:rPr>
          <w:rFonts w:ascii="Arial" w:hAnsi="Arial" w:cs="Arial"/>
          <w:bCs/>
          <w:sz w:val="24"/>
          <w:szCs w:val="24"/>
        </w:rPr>
      </w:pPr>
      <w:r w:rsidRPr="000A052B">
        <w:rPr>
          <w:rFonts w:ascii="Arial" w:hAnsi="Arial" w:cs="Arial"/>
          <w:bCs/>
          <w:sz w:val="24"/>
          <w:szCs w:val="24"/>
        </w:rPr>
        <w:t xml:space="preserve">                               </w:t>
      </w:r>
    </w:p>
    <w:p w:rsidR="000A052B" w:rsidRDefault="000A052B" w:rsidP="00EB33CA">
      <w:pPr>
        <w:jc w:val="center"/>
        <w:rPr>
          <w:rFonts w:ascii="Arial" w:hAnsi="Arial" w:cs="Arial"/>
          <w:bCs/>
          <w:sz w:val="24"/>
          <w:szCs w:val="24"/>
        </w:rPr>
      </w:pPr>
    </w:p>
    <w:p w:rsidR="000A052B" w:rsidRDefault="000A052B" w:rsidP="00EB33CA">
      <w:pPr>
        <w:jc w:val="center"/>
        <w:rPr>
          <w:rFonts w:ascii="Arial" w:hAnsi="Arial" w:cs="Arial"/>
          <w:bCs/>
          <w:sz w:val="24"/>
          <w:szCs w:val="24"/>
        </w:rPr>
      </w:pPr>
    </w:p>
    <w:p w:rsidR="00A354AD" w:rsidRPr="000A052B" w:rsidRDefault="000823DC" w:rsidP="00EB33CA">
      <w:pPr>
        <w:jc w:val="center"/>
        <w:rPr>
          <w:rFonts w:ascii="Arial" w:hAnsi="Arial" w:cs="Arial"/>
          <w:bCs/>
          <w:sz w:val="24"/>
          <w:szCs w:val="24"/>
        </w:rPr>
      </w:pPr>
      <w:r w:rsidRPr="000A052B">
        <w:rPr>
          <w:rFonts w:ascii="Arial" w:hAnsi="Arial" w:cs="Arial"/>
          <w:bCs/>
          <w:sz w:val="24"/>
          <w:szCs w:val="24"/>
        </w:rPr>
        <w:t xml:space="preserve">                  </w:t>
      </w:r>
    </w:p>
    <w:p w:rsidR="00654C5B" w:rsidRPr="00D25100" w:rsidRDefault="002D7424" w:rsidP="002D7424">
      <w:pPr>
        <w:shd w:val="clear" w:color="auto" w:fill="FFFFFF"/>
        <w:spacing w:before="360"/>
        <w:rPr>
          <w:rFonts w:ascii="Arial" w:hAnsi="Arial" w:cs="Arial"/>
          <w:spacing w:val="-3"/>
          <w:sz w:val="22"/>
          <w:szCs w:val="22"/>
          <w:lang w:val="sr-Latn-CS"/>
        </w:rPr>
      </w:pPr>
      <w:r>
        <w:rPr>
          <w:rFonts w:ascii="Arial" w:hAnsi="Arial" w:cs="Arial"/>
          <w:spacing w:val="-3"/>
          <w:sz w:val="22"/>
          <w:szCs w:val="22"/>
          <w:lang w:val="sr-Latn-CS"/>
        </w:rPr>
        <w:t xml:space="preserve">                                                                                                                 </w:t>
      </w:r>
      <w:r w:rsidR="00654C5B">
        <w:rPr>
          <w:rFonts w:ascii="Arial" w:hAnsi="Arial" w:cs="Arial"/>
          <w:spacing w:val="-3"/>
          <w:sz w:val="22"/>
          <w:szCs w:val="22"/>
          <w:lang w:val="sr-Latn-CS"/>
        </w:rPr>
        <w:t>Projektant:</w:t>
      </w:r>
    </w:p>
    <w:p w:rsidR="00654C5B" w:rsidRPr="00D25100" w:rsidRDefault="00654C5B" w:rsidP="002D7424">
      <w:pPr>
        <w:shd w:val="clear" w:color="auto" w:fill="FFFFFF"/>
        <w:spacing w:before="360"/>
        <w:ind w:left="5846"/>
        <w:jc w:val="center"/>
        <w:rPr>
          <w:rFonts w:ascii="Arial" w:hAnsi="Arial" w:cs="Arial"/>
          <w:spacing w:val="-3"/>
          <w:sz w:val="22"/>
          <w:szCs w:val="22"/>
          <w:lang w:val="sr-Latn-CS"/>
        </w:rPr>
      </w:pPr>
    </w:p>
    <w:p w:rsidR="00654C5B" w:rsidRPr="00D25100" w:rsidRDefault="002D7424" w:rsidP="002D7424">
      <w:pPr>
        <w:spacing w:line="360" w:lineRule="auto"/>
        <w:ind w:right="-852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spacing w:val="-3"/>
          <w:sz w:val="22"/>
          <w:szCs w:val="22"/>
          <w:lang w:val="sr-Latn-CS"/>
        </w:rPr>
        <w:t xml:space="preserve">                                                   </w:t>
      </w:r>
      <w:r w:rsidR="005F690F">
        <w:rPr>
          <w:rFonts w:ascii="Arial" w:hAnsi="Arial" w:cs="Arial"/>
          <w:spacing w:val="-3"/>
          <w:sz w:val="22"/>
          <w:szCs w:val="22"/>
          <w:lang w:val="sr-Latn-CS"/>
        </w:rPr>
        <w:t xml:space="preserve">    </w:t>
      </w:r>
      <w:r w:rsidR="00654C5B" w:rsidRPr="00D25100">
        <w:rPr>
          <w:rFonts w:ascii="Arial" w:hAnsi="Arial" w:cs="Arial"/>
          <w:spacing w:val="-3"/>
          <w:sz w:val="22"/>
          <w:szCs w:val="22"/>
          <w:lang w:val="sr-Latn-CS"/>
        </w:rPr>
        <w:t>Jerko Polić</w:t>
      </w:r>
      <w:r w:rsidR="00654C5B">
        <w:rPr>
          <w:rFonts w:ascii="Arial" w:hAnsi="Arial" w:cs="Arial"/>
          <w:spacing w:val="-3"/>
          <w:sz w:val="22"/>
          <w:szCs w:val="22"/>
          <w:lang w:val="sr-Latn-CS"/>
        </w:rPr>
        <w:t>,</w:t>
      </w:r>
      <w:r w:rsidR="00654C5B" w:rsidRPr="00D25100">
        <w:rPr>
          <w:rFonts w:ascii="Arial" w:hAnsi="Arial" w:cs="Arial"/>
          <w:spacing w:val="-3"/>
          <w:sz w:val="22"/>
          <w:szCs w:val="22"/>
          <w:lang w:val="sr-Latn-CS"/>
        </w:rPr>
        <w:t xml:space="preserve"> dipl.ing.građ.</w:t>
      </w:r>
    </w:p>
    <w:p w:rsidR="00EF0E21" w:rsidRPr="000A052B" w:rsidRDefault="00A354AD" w:rsidP="009C4070">
      <w:pPr>
        <w:jc w:val="center"/>
        <w:rPr>
          <w:rFonts w:ascii="Arial" w:hAnsi="Arial" w:cs="Arial"/>
          <w:b/>
          <w:sz w:val="24"/>
          <w:szCs w:val="24"/>
        </w:rPr>
      </w:pPr>
      <w:r w:rsidRPr="000A052B">
        <w:rPr>
          <w:rFonts w:ascii="Arial" w:hAnsi="Arial" w:cs="Arial"/>
          <w:bCs/>
          <w:sz w:val="24"/>
          <w:szCs w:val="24"/>
        </w:rPr>
        <w:t xml:space="preserve">                    </w:t>
      </w:r>
      <w:r w:rsidR="000A052B">
        <w:rPr>
          <w:rFonts w:ascii="Arial" w:hAnsi="Arial" w:cs="Arial"/>
          <w:bCs/>
          <w:sz w:val="24"/>
          <w:szCs w:val="24"/>
        </w:rPr>
        <w:t xml:space="preserve">                    </w:t>
      </w:r>
      <w:r w:rsidRPr="000A052B">
        <w:rPr>
          <w:rFonts w:ascii="Arial" w:hAnsi="Arial" w:cs="Arial"/>
          <w:bCs/>
          <w:sz w:val="24"/>
          <w:szCs w:val="24"/>
        </w:rPr>
        <w:t xml:space="preserve">     </w:t>
      </w:r>
      <w:r w:rsidR="000823DC" w:rsidRPr="000A052B">
        <w:rPr>
          <w:rFonts w:ascii="Arial" w:hAnsi="Arial" w:cs="Arial"/>
          <w:bCs/>
          <w:sz w:val="24"/>
          <w:szCs w:val="24"/>
        </w:rPr>
        <w:t xml:space="preserve">   </w:t>
      </w:r>
      <w:r w:rsidR="00A907EF" w:rsidRPr="000A052B">
        <w:rPr>
          <w:rFonts w:ascii="Arial" w:hAnsi="Arial" w:cs="Arial"/>
          <w:bCs/>
          <w:sz w:val="24"/>
          <w:szCs w:val="24"/>
        </w:rPr>
        <w:t xml:space="preserve">   </w:t>
      </w:r>
    </w:p>
    <w:sectPr w:rsidR="00EF0E21" w:rsidRPr="000A052B" w:rsidSect="003A1C32">
      <w:headerReference w:type="default" r:id="rId10"/>
      <w:pgSz w:w="11906" w:h="16838"/>
      <w:pgMar w:top="774" w:right="424" w:bottom="1440" w:left="1418" w:header="720" w:footer="720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2658" w:rsidRDefault="007F2658">
      <w:r>
        <w:separator/>
      </w:r>
    </w:p>
  </w:endnote>
  <w:endnote w:type="continuationSeparator" w:id="0">
    <w:p w:rsidR="007F2658" w:rsidRDefault="007F265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CRO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2658" w:rsidRDefault="007F2658">
      <w:r>
        <w:separator/>
      </w:r>
    </w:p>
  </w:footnote>
  <w:footnote w:type="continuationSeparator" w:id="0">
    <w:p w:rsidR="007F2658" w:rsidRDefault="007F265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1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233"/>
      <w:gridCol w:w="3978"/>
      <w:gridCol w:w="3969"/>
      <w:gridCol w:w="939"/>
    </w:tblGrid>
    <w:tr w:rsidR="00F8436C" w:rsidTr="004940AF">
      <w:trPr>
        <w:trHeight w:val="77"/>
      </w:trPr>
      <w:tc>
        <w:tcPr>
          <w:tcW w:w="1233" w:type="dxa"/>
          <w:tcBorders>
            <w:top w:val="single" w:sz="4" w:space="0" w:color="auto"/>
            <w:left w:val="single" w:sz="4" w:space="0" w:color="0000FF"/>
            <w:bottom w:val="nil"/>
            <w:right w:val="single" w:sz="4" w:space="0" w:color="0000FF"/>
          </w:tcBorders>
        </w:tcPr>
        <w:p w:rsidR="00F8436C" w:rsidRPr="001E5652" w:rsidRDefault="00F8436C" w:rsidP="00913AA3">
          <w:pPr>
            <w:pStyle w:val="Zaglavlje"/>
            <w:tabs>
              <w:tab w:val="right" w:pos="9240"/>
            </w:tabs>
            <w:jc w:val="center"/>
            <w:rPr>
              <w:sz w:val="10"/>
              <w:szCs w:val="10"/>
            </w:rPr>
          </w:pPr>
        </w:p>
      </w:tc>
      <w:tc>
        <w:tcPr>
          <w:tcW w:w="3978" w:type="dxa"/>
          <w:vMerge w:val="restart"/>
          <w:tcBorders>
            <w:top w:val="single" w:sz="4" w:space="0" w:color="auto"/>
            <w:left w:val="single" w:sz="4" w:space="0" w:color="0000FF"/>
            <w:right w:val="single" w:sz="4" w:space="0" w:color="auto"/>
          </w:tcBorders>
          <w:vAlign w:val="center"/>
        </w:tcPr>
        <w:p w:rsidR="00F8436C" w:rsidRPr="00311725" w:rsidRDefault="00F8436C" w:rsidP="00913AA3">
          <w:pPr>
            <w:tabs>
              <w:tab w:val="left" w:pos="2160"/>
            </w:tabs>
            <w:jc w:val="center"/>
            <w:rPr>
              <w:rFonts w:ascii="Arial" w:hAnsi="Arial" w:cs="Arial"/>
              <w:sz w:val="14"/>
              <w:szCs w:val="14"/>
            </w:rPr>
          </w:pPr>
          <w:r w:rsidRPr="00311725">
            <w:rPr>
              <w:rFonts w:ascii="Arial" w:hAnsi="Arial" w:cs="Arial"/>
              <w:sz w:val="14"/>
              <w:szCs w:val="14"/>
            </w:rPr>
            <w:t>CS DRAŽNICE S PRIPADAJUĆIM TLAČNI CJEVOVODOM</w:t>
          </w:r>
        </w:p>
        <w:p w:rsidR="00F8436C" w:rsidRPr="007503B2" w:rsidRDefault="00F8436C" w:rsidP="00EC0A83">
          <w:pPr>
            <w:jc w:val="center"/>
            <w:rPr>
              <w:rFonts w:ascii="Arial" w:hAnsi="Arial" w:cs="Arial"/>
              <w:b/>
              <w:color w:val="0000FF"/>
              <w:spacing w:val="-8"/>
              <w:sz w:val="18"/>
              <w:szCs w:val="18"/>
              <w:lang w:val="de-DE"/>
            </w:rPr>
          </w:pPr>
          <w:r w:rsidRPr="00311725">
            <w:rPr>
              <w:rFonts w:ascii="Arial" w:hAnsi="Arial" w:cs="Arial"/>
              <w:sz w:val="14"/>
              <w:szCs w:val="14"/>
            </w:rPr>
            <w:t>I GRAVITACIJSKIM KOLEKTORIMA</w:t>
          </w:r>
          <w:r w:rsidR="00B10321">
            <w:rPr>
              <w:rFonts w:ascii="Arial" w:hAnsi="Arial" w:cs="Arial"/>
              <w:sz w:val="14"/>
              <w:szCs w:val="14"/>
            </w:rPr>
            <w:t xml:space="preserve"> </w:t>
          </w:r>
        </w:p>
      </w:tc>
      <w:tc>
        <w:tcPr>
          <w:tcW w:w="3969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4940AF" w:rsidRDefault="004940AF" w:rsidP="004940AF">
          <w:pPr>
            <w:ind w:right="-108"/>
            <w:jc w:val="center"/>
            <w:rPr>
              <w:rFonts w:ascii="Arial" w:hAnsi="Arial" w:cs="Arial"/>
              <w:sz w:val="16"/>
              <w:szCs w:val="16"/>
            </w:rPr>
          </w:pPr>
        </w:p>
        <w:p w:rsidR="004940AF" w:rsidRPr="004940AF" w:rsidRDefault="004940AF" w:rsidP="004940AF">
          <w:pPr>
            <w:ind w:right="-108"/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6</w:t>
          </w:r>
          <w:r w:rsidRPr="004940AF">
            <w:rPr>
              <w:rFonts w:ascii="Arial" w:hAnsi="Arial" w:cs="Arial"/>
              <w:sz w:val="16"/>
              <w:szCs w:val="16"/>
            </w:rPr>
            <w:t>. POSEBNI TEHNIČKI UVJETI GRAĐENJA I</w:t>
          </w:r>
        </w:p>
        <w:p w:rsidR="004940AF" w:rsidRPr="004940AF" w:rsidRDefault="004940AF" w:rsidP="004940AF">
          <w:pPr>
            <w:ind w:left="-108" w:right="-108"/>
            <w:jc w:val="center"/>
            <w:rPr>
              <w:rFonts w:ascii="Arial" w:hAnsi="Arial" w:cs="Arial"/>
              <w:sz w:val="16"/>
              <w:szCs w:val="16"/>
            </w:rPr>
          </w:pPr>
          <w:r w:rsidRPr="004940AF">
            <w:rPr>
              <w:rFonts w:ascii="Arial" w:hAnsi="Arial" w:cs="Arial"/>
              <w:sz w:val="16"/>
              <w:szCs w:val="16"/>
            </w:rPr>
            <w:t>PROGRAM KONTROLE I OSIGURANJA KVALITETE</w:t>
          </w:r>
        </w:p>
        <w:p w:rsidR="00F8436C" w:rsidRPr="007503B2" w:rsidRDefault="00F8436C" w:rsidP="00913AA3">
          <w:pPr>
            <w:jc w:val="center"/>
            <w:rPr>
              <w:rFonts w:ascii="Arial" w:hAnsi="Arial" w:cs="Arial"/>
              <w:sz w:val="16"/>
              <w:szCs w:val="16"/>
            </w:rPr>
          </w:pPr>
        </w:p>
      </w:tc>
      <w:tc>
        <w:tcPr>
          <w:tcW w:w="939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F8436C" w:rsidRPr="007503B2" w:rsidRDefault="00F8436C" w:rsidP="00913AA3">
          <w:pPr>
            <w:spacing w:after="120" w:line="280" w:lineRule="exact"/>
            <w:jc w:val="center"/>
            <w:rPr>
              <w:rFonts w:ascii="Arial" w:hAnsi="Arial" w:cs="Arial"/>
              <w:sz w:val="12"/>
              <w:szCs w:val="12"/>
            </w:rPr>
          </w:pPr>
          <w:r w:rsidRPr="00D31828">
            <w:rPr>
              <w:rFonts w:ascii="Arial" w:hAnsi="Arial" w:cs="Arial"/>
              <w:sz w:val="16"/>
              <w:szCs w:val="16"/>
            </w:rPr>
            <w:t>STR</w:t>
          </w:r>
          <w:r>
            <w:rPr>
              <w:rFonts w:ascii="Arial" w:hAnsi="Arial" w:cs="Arial"/>
              <w:sz w:val="12"/>
              <w:szCs w:val="12"/>
            </w:rPr>
            <w:t xml:space="preserve"> </w:t>
          </w:r>
          <w:r w:rsidR="006E2879" w:rsidRPr="00D31828">
            <w:rPr>
              <w:rStyle w:val="Brojstranice"/>
              <w:rFonts w:ascii="Arial" w:hAnsi="Arial" w:cs="Arial"/>
              <w:sz w:val="16"/>
              <w:szCs w:val="16"/>
            </w:rPr>
            <w:fldChar w:fldCharType="begin"/>
          </w:r>
          <w:r w:rsidRPr="00D31828">
            <w:rPr>
              <w:rStyle w:val="Brojstranice"/>
              <w:rFonts w:ascii="Arial" w:hAnsi="Arial" w:cs="Arial"/>
              <w:sz w:val="16"/>
              <w:szCs w:val="16"/>
            </w:rPr>
            <w:instrText xml:space="preserve"> PAGE </w:instrText>
          </w:r>
          <w:r w:rsidR="006E2879" w:rsidRPr="00D31828">
            <w:rPr>
              <w:rStyle w:val="Brojstranice"/>
              <w:rFonts w:ascii="Arial" w:hAnsi="Arial" w:cs="Arial"/>
              <w:sz w:val="16"/>
              <w:szCs w:val="16"/>
            </w:rPr>
            <w:fldChar w:fldCharType="separate"/>
          </w:r>
          <w:r w:rsidR="00EC0A83">
            <w:rPr>
              <w:rStyle w:val="Brojstranice"/>
              <w:rFonts w:ascii="Arial" w:hAnsi="Arial" w:cs="Arial"/>
              <w:noProof/>
              <w:sz w:val="16"/>
              <w:szCs w:val="16"/>
            </w:rPr>
            <w:t>1</w:t>
          </w:r>
          <w:r w:rsidR="006E2879" w:rsidRPr="00D31828">
            <w:rPr>
              <w:rStyle w:val="Brojstranice"/>
              <w:rFonts w:ascii="Arial" w:hAnsi="Arial" w:cs="Arial"/>
              <w:sz w:val="16"/>
              <w:szCs w:val="16"/>
            </w:rPr>
            <w:fldChar w:fldCharType="end"/>
          </w:r>
          <w:r w:rsidRPr="00D31828">
            <w:rPr>
              <w:rStyle w:val="Brojstranice"/>
              <w:rFonts w:ascii="Arial" w:hAnsi="Arial" w:cs="Arial"/>
              <w:sz w:val="16"/>
              <w:szCs w:val="16"/>
            </w:rPr>
            <w:t>/</w:t>
          </w:r>
          <w:r w:rsidR="006E2879" w:rsidRPr="00D31828">
            <w:rPr>
              <w:rStyle w:val="Brojstranice"/>
              <w:rFonts w:ascii="Arial" w:hAnsi="Arial" w:cs="Arial"/>
              <w:sz w:val="16"/>
              <w:szCs w:val="16"/>
            </w:rPr>
            <w:fldChar w:fldCharType="begin"/>
          </w:r>
          <w:r w:rsidRPr="00D31828">
            <w:rPr>
              <w:rStyle w:val="Brojstranice"/>
              <w:rFonts w:ascii="Arial" w:hAnsi="Arial" w:cs="Arial"/>
              <w:sz w:val="16"/>
              <w:szCs w:val="16"/>
            </w:rPr>
            <w:instrText xml:space="preserve"> NUMPAGES </w:instrText>
          </w:r>
          <w:r w:rsidR="006E2879" w:rsidRPr="00D31828">
            <w:rPr>
              <w:rStyle w:val="Brojstranice"/>
              <w:rFonts w:ascii="Arial" w:hAnsi="Arial" w:cs="Arial"/>
              <w:sz w:val="16"/>
              <w:szCs w:val="16"/>
            </w:rPr>
            <w:fldChar w:fldCharType="separate"/>
          </w:r>
          <w:r w:rsidR="00EC0A83">
            <w:rPr>
              <w:rStyle w:val="Brojstranice"/>
              <w:rFonts w:ascii="Arial" w:hAnsi="Arial" w:cs="Arial"/>
              <w:noProof/>
              <w:sz w:val="16"/>
              <w:szCs w:val="16"/>
            </w:rPr>
            <w:t>19</w:t>
          </w:r>
          <w:r w:rsidR="006E2879" w:rsidRPr="00D31828">
            <w:rPr>
              <w:rStyle w:val="Brojstranice"/>
              <w:rFonts w:ascii="Arial" w:hAnsi="Arial" w:cs="Arial"/>
              <w:sz w:val="16"/>
              <w:szCs w:val="16"/>
            </w:rPr>
            <w:fldChar w:fldCharType="end"/>
          </w:r>
        </w:p>
      </w:tc>
    </w:tr>
    <w:tr w:rsidR="00F8436C" w:rsidTr="004940AF">
      <w:trPr>
        <w:trHeight w:val="644"/>
      </w:trPr>
      <w:tc>
        <w:tcPr>
          <w:tcW w:w="1233" w:type="dxa"/>
          <w:tcBorders>
            <w:top w:val="nil"/>
            <w:left w:val="single" w:sz="4" w:space="0" w:color="0000FF"/>
            <w:bottom w:val="nil"/>
            <w:right w:val="single" w:sz="4" w:space="0" w:color="0000FF"/>
          </w:tcBorders>
        </w:tcPr>
        <w:p w:rsidR="00F8436C" w:rsidRDefault="00F8436C" w:rsidP="00913AA3">
          <w:pPr>
            <w:pStyle w:val="Zaglavlje"/>
            <w:tabs>
              <w:tab w:val="right" w:pos="9240"/>
            </w:tabs>
            <w:jc w:val="center"/>
          </w:pPr>
          <w:r>
            <w:rPr>
              <w:noProof/>
            </w:rPr>
            <w:drawing>
              <wp:inline distT="0" distB="0" distL="0" distR="0">
                <wp:extent cx="476250" cy="409575"/>
                <wp:effectExtent l="19050" t="0" r="0" b="0"/>
                <wp:docPr id="1" name="Picture 22" descr="scan00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2" descr="scan001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t="13773" r="88954" b="9723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6250" cy="409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78" w:type="dxa"/>
          <w:vMerge/>
          <w:tcBorders>
            <w:left w:val="single" w:sz="4" w:space="0" w:color="0000FF"/>
            <w:bottom w:val="single" w:sz="4" w:space="0" w:color="auto"/>
            <w:right w:val="single" w:sz="4" w:space="0" w:color="auto"/>
          </w:tcBorders>
          <w:vAlign w:val="center"/>
        </w:tcPr>
        <w:p w:rsidR="00F8436C" w:rsidRPr="007503B2" w:rsidRDefault="00F8436C" w:rsidP="00913AA3">
          <w:pPr>
            <w:jc w:val="center"/>
            <w:rPr>
              <w:rFonts w:ascii="Arial" w:hAnsi="Arial" w:cs="Arial"/>
              <w:b/>
              <w:color w:val="0000FF"/>
              <w:spacing w:val="-8"/>
              <w:sz w:val="18"/>
              <w:szCs w:val="18"/>
              <w:lang w:val="de-DE"/>
            </w:rPr>
          </w:pPr>
        </w:p>
      </w:tc>
      <w:tc>
        <w:tcPr>
          <w:tcW w:w="3969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F8436C" w:rsidRPr="007503B2" w:rsidRDefault="00F8436C" w:rsidP="00913AA3">
          <w:pPr>
            <w:spacing w:after="120" w:line="280" w:lineRule="exact"/>
            <w:jc w:val="center"/>
            <w:rPr>
              <w:rFonts w:ascii="Arial" w:hAnsi="Arial" w:cs="Arial"/>
              <w:sz w:val="12"/>
              <w:szCs w:val="12"/>
            </w:rPr>
          </w:pPr>
        </w:p>
      </w:tc>
      <w:tc>
        <w:tcPr>
          <w:tcW w:w="939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F8436C" w:rsidRPr="007503B2" w:rsidRDefault="00F8436C" w:rsidP="00913AA3">
          <w:pPr>
            <w:spacing w:after="120" w:line="280" w:lineRule="exact"/>
            <w:jc w:val="center"/>
            <w:rPr>
              <w:rFonts w:ascii="Arial" w:hAnsi="Arial" w:cs="Arial"/>
              <w:sz w:val="12"/>
              <w:szCs w:val="12"/>
            </w:rPr>
          </w:pPr>
        </w:p>
      </w:tc>
    </w:tr>
    <w:tr w:rsidR="00F8436C" w:rsidTr="004940AF">
      <w:trPr>
        <w:trHeight w:val="56"/>
      </w:trPr>
      <w:tc>
        <w:tcPr>
          <w:tcW w:w="1233" w:type="dxa"/>
          <w:tcBorders>
            <w:top w:val="nil"/>
            <w:left w:val="single" w:sz="4" w:space="0" w:color="0000FF"/>
            <w:bottom w:val="single" w:sz="4" w:space="0" w:color="auto"/>
            <w:right w:val="single" w:sz="4" w:space="0" w:color="0000FF"/>
          </w:tcBorders>
        </w:tcPr>
        <w:p w:rsidR="00F8436C" w:rsidRPr="001E5652" w:rsidRDefault="00F8436C" w:rsidP="00913AA3">
          <w:pPr>
            <w:pStyle w:val="Zaglavlje"/>
            <w:tabs>
              <w:tab w:val="right" w:pos="9240"/>
            </w:tabs>
            <w:rPr>
              <w:sz w:val="10"/>
              <w:szCs w:val="10"/>
            </w:rPr>
          </w:pPr>
        </w:p>
      </w:tc>
      <w:tc>
        <w:tcPr>
          <w:tcW w:w="3978" w:type="dxa"/>
          <w:vMerge/>
          <w:tcBorders>
            <w:left w:val="single" w:sz="4" w:space="0" w:color="0000FF"/>
            <w:bottom w:val="single" w:sz="4" w:space="0" w:color="auto"/>
            <w:right w:val="single" w:sz="4" w:space="0" w:color="auto"/>
          </w:tcBorders>
        </w:tcPr>
        <w:p w:rsidR="00F8436C" w:rsidRPr="007503B2" w:rsidRDefault="00F8436C" w:rsidP="00913AA3">
          <w:pPr>
            <w:pBdr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pBdr>
            <w:spacing w:line="260" w:lineRule="exact"/>
            <w:jc w:val="center"/>
            <w:rPr>
              <w:rFonts w:ascii="Arial" w:hAnsi="Arial" w:cs="Arial"/>
              <w:b/>
              <w:color w:val="0000FF"/>
              <w:spacing w:val="-8"/>
              <w:sz w:val="18"/>
              <w:szCs w:val="18"/>
              <w:lang w:val="de-DE"/>
            </w:rPr>
          </w:pPr>
        </w:p>
      </w:tc>
      <w:tc>
        <w:tcPr>
          <w:tcW w:w="3969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F8436C" w:rsidRPr="007503B2" w:rsidRDefault="00F8436C" w:rsidP="00913AA3">
          <w:pPr>
            <w:spacing w:line="260" w:lineRule="exact"/>
            <w:jc w:val="center"/>
            <w:rPr>
              <w:rFonts w:ascii="Arial" w:hAnsi="Arial" w:cs="Arial"/>
              <w:sz w:val="14"/>
              <w:szCs w:val="14"/>
            </w:rPr>
          </w:pPr>
        </w:p>
      </w:tc>
      <w:tc>
        <w:tcPr>
          <w:tcW w:w="939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F8436C" w:rsidRPr="007503B2" w:rsidRDefault="00F8436C" w:rsidP="00913AA3">
          <w:pPr>
            <w:spacing w:after="120" w:line="220" w:lineRule="exact"/>
            <w:jc w:val="center"/>
            <w:rPr>
              <w:rFonts w:ascii="Arial" w:hAnsi="Arial" w:cs="Arial"/>
              <w:sz w:val="12"/>
              <w:szCs w:val="12"/>
            </w:rPr>
          </w:pPr>
        </w:p>
      </w:tc>
    </w:tr>
  </w:tbl>
  <w:p w:rsidR="00F8436C" w:rsidRDefault="00F8436C" w:rsidP="00F8436C">
    <w:pPr>
      <w:pStyle w:val="Zaglavlj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B"/>
    <w:multiLevelType w:val="multilevel"/>
    <w:tmpl w:val="FFFFFFFF"/>
    <w:lvl w:ilvl="0">
      <w:start w:val="1"/>
      <w:numFmt w:val="upperLetter"/>
      <w:lvlText w:val="ODJELJAK %1 "/>
      <w:legacy w:legacy="1" w:legacySpace="0" w:legacyIndent="0"/>
      <w:lvlJc w:val="left"/>
    </w:lvl>
    <w:lvl w:ilvl="1">
      <w:start w:val="1"/>
      <w:numFmt w:val="none"/>
      <w:suff w:val="nothing"/>
      <w:lvlText w:val=""/>
      <w:lvlJc w:val="left"/>
    </w:lvl>
    <w:lvl w:ilvl="2">
      <w:start w:val="1"/>
      <w:numFmt w:val="none"/>
      <w:suff w:val="nothing"/>
      <w:lvlText w:val=""/>
      <w:lvlJc w:val="left"/>
    </w:lvl>
    <w:lvl w:ilvl="3">
      <w:start w:val="1"/>
      <w:numFmt w:val="none"/>
      <w:suff w:val="nothing"/>
      <w:lvlText w:val=""/>
      <w:lvlJc w:val="left"/>
    </w:lvl>
    <w:lvl w:ilvl="4">
      <w:start w:val="1"/>
      <w:numFmt w:val="none"/>
      <w:suff w:val="nothing"/>
      <w:lvlText w:val=""/>
      <w:lvlJc w:val="left"/>
    </w:lvl>
    <w:lvl w:ilvl="5">
      <w:start w:val="1"/>
      <w:numFmt w:val="none"/>
      <w:pStyle w:val="Naslov6"/>
      <w:suff w:val="nothing"/>
      <w:lvlText w:val=""/>
      <w:lvlJc w:val="left"/>
    </w:lvl>
    <w:lvl w:ilvl="6">
      <w:start w:val="1"/>
      <w:numFmt w:val="none"/>
      <w:pStyle w:val="Naslov7"/>
      <w:suff w:val="nothing"/>
      <w:lvlText w:val=""/>
      <w:lvlJc w:val="left"/>
    </w:lvl>
    <w:lvl w:ilvl="7">
      <w:start w:val="1"/>
      <w:numFmt w:val="none"/>
      <w:pStyle w:val="Naslov8"/>
      <w:suff w:val="nothing"/>
      <w:lvlText w:val=""/>
      <w:lvlJc w:val="left"/>
    </w:lvl>
    <w:lvl w:ilvl="8">
      <w:start w:val="1"/>
      <w:numFmt w:val="none"/>
      <w:pStyle w:val="Naslov9"/>
      <w:suff w:val="nothing"/>
      <w:lvlText w:val=""/>
      <w:lvlJc w:val="left"/>
    </w:lvl>
  </w:abstractNum>
  <w:abstractNum w:abstractNumId="1">
    <w:nsid w:val="FFFFFFFE"/>
    <w:multiLevelType w:val="singleLevel"/>
    <w:tmpl w:val="6452048C"/>
    <w:lvl w:ilvl="0">
      <w:numFmt w:val="bullet"/>
      <w:lvlText w:val="*"/>
      <w:lvlJc w:val="left"/>
    </w:lvl>
  </w:abstractNum>
  <w:abstractNum w:abstractNumId="2">
    <w:nsid w:val="036F70EE"/>
    <w:multiLevelType w:val="hybridMultilevel"/>
    <w:tmpl w:val="5CACC13A"/>
    <w:lvl w:ilvl="0" w:tplc="058E95F0">
      <w:start w:val="1"/>
      <w:numFmt w:val="bullet"/>
      <w:lvlText w:val=""/>
      <w:lvlJc w:val="left"/>
      <w:pPr>
        <w:tabs>
          <w:tab w:val="num" w:pos="910"/>
        </w:tabs>
        <w:ind w:left="910" w:hanging="550"/>
      </w:pPr>
      <w:rPr>
        <w:rFonts w:ascii="Symbol" w:hAnsi="Symbol" w:hint="default"/>
      </w:rPr>
    </w:lvl>
    <w:lvl w:ilvl="1" w:tplc="041A001B">
      <w:start w:val="1"/>
      <w:numFmt w:val="lowerRoman"/>
      <w:lvlText w:val="%2."/>
      <w:lvlJc w:val="right"/>
      <w:pPr>
        <w:tabs>
          <w:tab w:val="num" w:pos="720"/>
        </w:tabs>
        <w:ind w:left="720" w:hanging="360"/>
      </w:p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4957F0A"/>
    <w:multiLevelType w:val="multilevel"/>
    <w:tmpl w:val="E3C23008"/>
    <w:lvl w:ilvl="0">
      <w:start w:val="1"/>
      <w:numFmt w:val="decimal"/>
      <w:lvlText w:val="%1"/>
      <w:lvlJc w:val="left"/>
      <w:pPr>
        <w:tabs>
          <w:tab w:val="num" w:pos="645"/>
        </w:tabs>
        <w:ind w:left="645" w:hanging="645"/>
      </w:pPr>
      <w:rPr>
        <w:rFonts w:hint="default"/>
        <w:sz w:val="24"/>
      </w:rPr>
    </w:lvl>
    <w:lvl w:ilvl="1">
      <w:start w:val="3"/>
      <w:numFmt w:val="decimal"/>
      <w:lvlText w:val="%1.%2"/>
      <w:lvlJc w:val="left"/>
      <w:pPr>
        <w:tabs>
          <w:tab w:val="num" w:pos="645"/>
        </w:tabs>
        <w:ind w:left="645" w:hanging="645"/>
      </w:pPr>
      <w:rPr>
        <w:rFonts w:hint="default"/>
        <w:sz w:val="24"/>
      </w:rPr>
    </w:lvl>
    <w:lvl w:ilvl="2">
      <w:start w:val="2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sz w:val="24"/>
      </w:rPr>
    </w:lvl>
  </w:abstractNum>
  <w:abstractNum w:abstractNumId="4">
    <w:nsid w:val="091A615D"/>
    <w:multiLevelType w:val="multilevel"/>
    <w:tmpl w:val="CB8C6DCC"/>
    <w:lvl w:ilvl="0">
      <w:start w:val="8"/>
      <w:numFmt w:val="decimal"/>
      <w:lvlText w:val="%1"/>
      <w:lvlJc w:val="left"/>
      <w:pPr>
        <w:tabs>
          <w:tab w:val="num" w:pos="525"/>
        </w:tabs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525"/>
        </w:tabs>
        <w:ind w:left="525" w:hanging="52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0BE45C2E"/>
    <w:multiLevelType w:val="multilevel"/>
    <w:tmpl w:val="1A34C69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15.%3."/>
      <w:lvlJc w:val="left"/>
      <w:pPr>
        <w:tabs>
          <w:tab w:val="num" w:pos="1710"/>
        </w:tabs>
        <w:ind w:left="17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6">
    <w:nsid w:val="0FB96A10"/>
    <w:multiLevelType w:val="hybridMultilevel"/>
    <w:tmpl w:val="ADF05FE2"/>
    <w:lvl w:ilvl="0" w:tplc="1422AE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09679F5"/>
    <w:multiLevelType w:val="multilevel"/>
    <w:tmpl w:val="CB8C6DCC"/>
    <w:lvl w:ilvl="0">
      <w:start w:val="8"/>
      <w:numFmt w:val="decimal"/>
      <w:lvlText w:val="%1"/>
      <w:lvlJc w:val="left"/>
      <w:pPr>
        <w:tabs>
          <w:tab w:val="num" w:pos="525"/>
        </w:tabs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525"/>
        </w:tabs>
        <w:ind w:left="525" w:hanging="52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>
    <w:nsid w:val="27E11DA7"/>
    <w:multiLevelType w:val="multilevel"/>
    <w:tmpl w:val="7AD0FCCA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9">
    <w:nsid w:val="280A4407"/>
    <w:multiLevelType w:val="hybridMultilevel"/>
    <w:tmpl w:val="EADCA90A"/>
    <w:lvl w:ilvl="0" w:tplc="1422AEAC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A76286C"/>
    <w:multiLevelType w:val="multilevel"/>
    <w:tmpl w:val="DEE0FA8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>
    <w:nsid w:val="2DBD5BCC"/>
    <w:multiLevelType w:val="multilevel"/>
    <w:tmpl w:val="A942B31C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365"/>
        </w:tabs>
        <w:ind w:left="1365" w:hanging="64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520"/>
        </w:tabs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2">
    <w:nsid w:val="3A091BDA"/>
    <w:multiLevelType w:val="hybridMultilevel"/>
    <w:tmpl w:val="483C793E"/>
    <w:lvl w:ilvl="0" w:tplc="1422AEAC">
      <w:start w:val="1"/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3">
    <w:nsid w:val="415A5B8E"/>
    <w:multiLevelType w:val="multilevel"/>
    <w:tmpl w:val="2DBE28AA"/>
    <w:lvl w:ilvl="0">
      <w:start w:val="8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10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423A5DB9"/>
    <w:multiLevelType w:val="hybridMultilevel"/>
    <w:tmpl w:val="900230E0"/>
    <w:lvl w:ilvl="0" w:tplc="058E95F0">
      <w:start w:val="1"/>
      <w:numFmt w:val="bullet"/>
      <w:lvlText w:val=""/>
      <w:lvlJc w:val="left"/>
      <w:pPr>
        <w:tabs>
          <w:tab w:val="num" w:pos="720"/>
        </w:tabs>
        <w:ind w:left="720" w:hanging="55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5935B67"/>
    <w:multiLevelType w:val="hybridMultilevel"/>
    <w:tmpl w:val="AD566D7E"/>
    <w:lvl w:ilvl="0" w:tplc="058E95F0">
      <w:start w:val="1"/>
      <w:numFmt w:val="bullet"/>
      <w:lvlText w:val=""/>
      <w:lvlJc w:val="left"/>
      <w:pPr>
        <w:tabs>
          <w:tab w:val="num" w:pos="720"/>
        </w:tabs>
        <w:ind w:left="720" w:hanging="55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12A000C"/>
    <w:multiLevelType w:val="hybridMultilevel"/>
    <w:tmpl w:val="0B62085A"/>
    <w:lvl w:ilvl="0" w:tplc="A3AC80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8AD2B61"/>
    <w:multiLevelType w:val="hybridMultilevel"/>
    <w:tmpl w:val="57DA9DAE"/>
    <w:lvl w:ilvl="0" w:tplc="97CE2BA2">
      <w:start w:val="1"/>
      <w:numFmt w:val="lowerLetter"/>
      <w:lvlText w:val="%1.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9140AEC"/>
    <w:multiLevelType w:val="hybridMultilevel"/>
    <w:tmpl w:val="87F43FD0"/>
    <w:lvl w:ilvl="0" w:tplc="F1DABFD2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19">
    <w:nsid w:val="5AF07338"/>
    <w:multiLevelType w:val="multilevel"/>
    <w:tmpl w:val="0BF288E0"/>
    <w:lvl w:ilvl="0">
      <w:start w:val="1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8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>
    <w:nsid w:val="5AF76C50"/>
    <w:multiLevelType w:val="hybridMultilevel"/>
    <w:tmpl w:val="EEEC5CE0"/>
    <w:lvl w:ilvl="0" w:tplc="058E95F0">
      <w:start w:val="1"/>
      <w:numFmt w:val="bullet"/>
      <w:lvlText w:val=""/>
      <w:lvlJc w:val="left"/>
      <w:pPr>
        <w:tabs>
          <w:tab w:val="num" w:pos="720"/>
        </w:tabs>
        <w:ind w:left="720" w:hanging="55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9C32DFB"/>
    <w:multiLevelType w:val="hybridMultilevel"/>
    <w:tmpl w:val="03CAB928"/>
    <w:lvl w:ilvl="0" w:tplc="08090001">
      <w:start w:val="1"/>
      <w:numFmt w:val="lowerLetter"/>
      <w:lvlText w:val="%1)"/>
      <w:lvlJc w:val="left"/>
      <w:pPr>
        <w:tabs>
          <w:tab w:val="num" w:pos="1077"/>
        </w:tabs>
        <w:ind w:left="1077" w:hanging="510"/>
      </w:pPr>
      <w:rPr>
        <w:rFonts w:ascii="Arial" w:hAnsi="Arial" w:hint="default"/>
        <w:b w:val="0"/>
        <w:i w:val="0"/>
        <w:sz w:val="20"/>
        <w:szCs w:val="20"/>
      </w:rPr>
    </w:lvl>
    <w:lvl w:ilvl="1" w:tplc="D05C0C32">
      <w:start w:val="1"/>
      <w:numFmt w:val="bullet"/>
      <w:pStyle w:val="KKBullet"/>
      <w:lvlText w:val=""/>
      <w:lvlJc w:val="left"/>
      <w:pPr>
        <w:tabs>
          <w:tab w:val="num" w:pos="2007"/>
        </w:tabs>
        <w:ind w:left="2007" w:hanging="360"/>
      </w:pPr>
      <w:rPr>
        <w:rFonts w:ascii="Symbol" w:hAnsi="Symbol" w:hint="default"/>
        <w:b w:val="0"/>
        <w:i w:val="0"/>
        <w:sz w:val="20"/>
        <w:szCs w:val="20"/>
      </w:rPr>
    </w:lvl>
    <w:lvl w:ilvl="2" w:tplc="04090017">
      <w:start w:val="1"/>
      <w:numFmt w:val="lowerLetter"/>
      <w:lvlText w:val="%3)"/>
      <w:lvlJc w:val="left"/>
      <w:pPr>
        <w:tabs>
          <w:tab w:val="num" w:pos="2907"/>
        </w:tabs>
        <w:ind w:left="2907" w:hanging="360"/>
      </w:pPr>
      <w:rPr>
        <w:rFonts w:hint="default"/>
        <w:b w:val="0"/>
        <w:i w:val="0"/>
        <w:sz w:val="20"/>
        <w:szCs w:val="20"/>
      </w:rPr>
    </w:lvl>
    <w:lvl w:ilvl="3" w:tplc="040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22">
    <w:nsid w:val="6A7D1A10"/>
    <w:multiLevelType w:val="multilevel"/>
    <w:tmpl w:val="DA429E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3">
    <w:nsid w:val="74AF37C3"/>
    <w:multiLevelType w:val="multilevel"/>
    <w:tmpl w:val="CAA0E5FE"/>
    <w:lvl w:ilvl="0">
      <w:start w:val="1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5"/>
      <w:numFmt w:val="decimal"/>
      <w:lvlText w:val="%1.%2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4">
    <w:nsid w:val="76FC05AA"/>
    <w:multiLevelType w:val="multilevel"/>
    <w:tmpl w:val="F118AAA8"/>
    <w:lvl w:ilvl="0">
      <w:start w:val="8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2">
      <w:start w:val="10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5">
    <w:nsid w:val="7BC50664"/>
    <w:multiLevelType w:val="multilevel"/>
    <w:tmpl w:val="41048D9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26">
    <w:nsid w:val="7E875080"/>
    <w:multiLevelType w:val="hybridMultilevel"/>
    <w:tmpl w:val="C180D64C"/>
    <w:lvl w:ilvl="0" w:tplc="058E95F0">
      <w:start w:val="1"/>
      <w:numFmt w:val="bullet"/>
      <w:lvlText w:val=""/>
      <w:lvlJc w:val="left"/>
      <w:pPr>
        <w:tabs>
          <w:tab w:val="num" w:pos="910"/>
        </w:tabs>
        <w:ind w:left="910" w:hanging="550"/>
      </w:pPr>
      <w:rPr>
        <w:rFonts w:ascii="Symbol" w:hAnsi="Symbol" w:hint="default"/>
      </w:rPr>
    </w:lvl>
    <w:lvl w:ilvl="1" w:tplc="041A001B">
      <w:start w:val="1"/>
      <w:numFmt w:val="lowerRoman"/>
      <w:lvlText w:val="%2."/>
      <w:lvlJc w:val="right"/>
      <w:pPr>
        <w:tabs>
          <w:tab w:val="num" w:pos="720"/>
        </w:tabs>
        <w:ind w:left="720" w:hanging="360"/>
      </w:pPr>
    </w:lvl>
    <w:lvl w:ilvl="2" w:tplc="A43E6E70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6"/>
  </w:num>
  <w:num w:numId="4">
    <w:abstractNumId w:val="9"/>
  </w:num>
  <w:num w:numId="5">
    <w:abstractNumId w:val="12"/>
  </w:num>
  <w:num w:numId="6">
    <w:abstractNumId w:val="10"/>
  </w:num>
  <w:num w:numId="7">
    <w:abstractNumId w:val="16"/>
  </w:num>
  <w:num w:numId="8">
    <w:abstractNumId w:val="20"/>
  </w:num>
  <w:num w:numId="9">
    <w:abstractNumId w:val="26"/>
  </w:num>
  <w:num w:numId="10">
    <w:abstractNumId w:val="2"/>
  </w:num>
  <w:num w:numId="11">
    <w:abstractNumId w:val="14"/>
  </w:num>
  <w:num w:numId="12">
    <w:abstractNumId w:val="18"/>
  </w:num>
  <w:num w:numId="13">
    <w:abstractNumId w:val="11"/>
  </w:num>
  <w:num w:numId="14">
    <w:abstractNumId w:val="22"/>
  </w:num>
  <w:num w:numId="15">
    <w:abstractNumId w:val="3"/>
  </w:num>
  <w:num w:numId="16">
    <w:abstractNumId w:val="15"/>
  </w:num>
  <w:num w:numId="17">
    <w:abstractNumId w:val="17"/>
  </w:num>
  <w:num w:numId="18">
    <w:abstractNumId w:val="25"/>
  </w:num>
  <w:num w:numId="19">
    <w:abstractNumId w:val="21"/>
  </w:num>
  <w:num w:numId="20">
    <w:abstractNumId w:val="5"/>
  </w:num>
  <w:num w:numId="21">
    <w:abstractNumId w:val="23"/>
  </w:num>
  <w:num w:numId="22">
    <w:abstractNumId w:val="19"/>
  </w:num>
  <w:num w:numId="23">
    <w:abstractNumId w:val="4"/>
  </w:num>
  <w:num w:numId="24">
    <w:abstractNumId w:val="7"/>
  </w:num>
  <w:num w:numId="25">
    <w:abstractNumId w:val="24"/>
  </w:num>
  <w:num w:numId="26">
    <w:abstractNumId w:val="1"/>
    <w:lvlOverride w:ilvl="0">
      <w:lvl w:ilvl="0">
        <w:start w:val="65535"/>
        <w:numFmt w:val="bullet"/>
        <w:lvlText w:val="-"/>
        <w:legacy w:legacy="1" w:legacySpace="0" w:legacyIndent="370"/>
        <w:lvlJc w:val="left"/>
        <w:rPr>
          <w:rFonts w:ascii="Arial" w:hAnsi="Arial" w:cs="Arial" w:hint="default"/>
        </w:rPr>
      </w:lvl>
    </w:lvlOverride>
  </w:num>
  <w:num w:numId="27">
    <w:abstractNumId w:val="13"/>
  </w:num>
  <w:num w:numId="28">
    <w:abstractNumId w:val="1"/>
    <w:lvlOverride w:ilvl="0">
      <w:lvl w:ilvl="0">
        <w:start w:val="65535"/>
        <w:numFmt w:val="bullet"/>
        <w:lvlText w:val="-"/>
        <w:legacy w:legacy="1" w:legacySpace="0" w:legacyIndent="211"/>
        <w:lvlJc w:val="left"/>
        <w:rPr>
          <w:rFonts w:ascii="Arial" w:hAnsi="Arial" w:cs="Arial" w:hint="default"/>
        </w:rPr>
      </w:lvl>
    </w:lvlOverride>
  </w:num>
  <w:num w:numId="29">
    <w:abstractNumId w:val="1"/>
    <w:lvlOverride w:ilvl="0">
      <w:lvl w:ilvl="0">
        <w:start w:val="65535"/>
        <w:numFmt w:val="bullet"/>
        <w:lvlText w:val="-"/>
        <w:legacy w:legacy="1" w:legacySpace="0" w:legacyIndent="360"/>
        <w:lvlJc w:val="left"/>
        <w:rPr>
          <w:rFonts w:ascii="Arial" w:hAnsi="Arial" w:cs="Arial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F5D71"/>
    <w:rsid w:val="000159B5"/>
    <w:rsid w:val="00020515"/>
    <w:rsid w:val="000219FC"/>
    <w:rsid w:val="000245FF"/>
    <w:rsid w:val="000343E8"/>
    <w:rsid w:val="00036ECE"/>
    <w:rsid w:val="00044396"/>
    <w:rsid w:val="00061831"/>
    <w:rsid w:val="0006750B"/>
    <w:rsid w:val="000715F4"/>
    <w:rsid w:val="00072911"/>
    <w:rsid w:val="000823DC"/>
    <w:rsid w:val="000A052B"/>
    <w:rsid w:val="000A1943"/>
    <w:rsid w:val="000A226B"/>
    <w:rsid w:val="000A2FE8"/>
    <w:rsid w:val="000B428B"/>
    <w:rsid w:val="000E34E4"/>
    <w:rsid w:val="000E3C60"/>
    <w:rsid w:val="000E3CCC"/>
    <w:rsid w:val="000F17CC"/>
    <w:rsid w:val="000F3917"/>
    <w:rsid w:val="000F5971"/>
    <w:rsid w:val="000F5D71"/>
    <w:rsid w:val="00100EC9"/>
    <w:rsid w:val="001034A6"/>
    <w:rsid w:val="00105E1C"/>
    <w:rsid w:val="00125C89"/>
    <w:rsid w:val="001578C2"/>
    <w:rsid w:val="00157A21"/>
    <w:rsid w:val="00164A51"/>
    <w:rsid w:val="00177317"/>
    <w:rsid w:val="00186FD8"/>
    <w:rsid w:val="00194F0E"/>
    <w:rsid w:val="001A01D3"/>
    <w:rsid w:val="001A56D7"/>
    <w:rsid w:val="001A7ECC"/>
    <w:rsid w:val="001C08D4"/>
    <w:rsid w:val="001E0B94"/>
    <w:rsid w:val="001F3044"/>
    <w:rsid w:val="001F63B9"/>
    <w:rsid w:val="002036EF"/>
    <w:rsid w:val="002113B9"/>
    <w:rsid w:val="00232B40"/>
    <w:rsid w:val="00241975"/>
    <w:rsid w:val="002478D3"/>
    <w:rsid w:val="00272B90"/>
    <w:rsid w:val="00276519"/>
    <w:rsid w:val="0029751A"/>
    <w:rsid w:val="002A570A"/>
    <w:rsid w:val="002A64AF"/>
    <w:rsid w:val="002B16C4"/>
    <w:rsid w:val="002B558E"/>
    <w:rsid w:val="002B79A6"/>
    <w:rsid w:val="002C6E14"/>
    <w:rsid w:val="002D7424"/>
    <w:rsid w:val="002E11D0"/>
    <w:rsid w:val="002E3849"/>
    <w:rsid w:val="002E66B8"/>
    <w:rsid w:val="003129DE"/>
    <w:rsid w:val="00320850"/>
    <w:rsid w:val="00321A21"/>
    <w:rsid w:val="00324B45"/>
    <w:rsid w:val="00326050"/>
    <w:rsid w:val="00340156"/>
    <w:rsid w:val="003754C8"/>
    <w:rsid w:val="00376DE1"/>
    <w:rsid w:val="0039782D"/>
    <w:rsid w:val="003A1C32"/>
    <w:rsid w:val="003B4459"/>
    <w:rsid w:val="003D09DD"/>
    <w:rsid w:val="003D7236"/>
    <w:rsid w:val="003E08E0"/>
    <w:rsid w:val="003E09E4"/>
    <w:rsid w:val="00400E4E"/>
    <w:rsid w:val="00401120"/>
    <w:rsid w:val="00403B88"/>
    <w:rsid w:val="004140F8"/>
    <w:rsid w:val="004525EC"/>
    <w:rsid w:val="004632D4"/>
    <w:rsid w:val="004940AF"/>
    <w:rsid w:val="004C7E75"/>
    <w:rsid w:val="004E590E"/>
    <w:rsid w:val="004F1A7B"/>
    <w:rsid w:val="004F4C39"/>
    <w:rsid w:val="004F60F5"/>
    <w:rsid w:val="00501FE8"/>
    <w:rsid w:val="0052328E"/>
    <w:rsid w:val="00525062"/>
    <w:rsid w:val="00543F7D"/>
    <w:rsid w:val="005460EE"/>
    <w:rsid w:val="005556C1"/>
    <w:rsid w:val="005604F4"/>
    <w:rsid w:val="0056376D"/>
    <w:rsid w:val="00566E98"/>
    <w:rsid w:val="005A209F"/>
    <w:rsid w:val="005A6BC5"/>
    <w:rsid w:val="005A791B"/>
    <w:rsid w:val="005D68AB"/>
    <w:rsid w:val="005D7ADF"/>
    <w:rsid w:val="005F5FAB"/>
    <w:rsid w:val="005F690F"/>
    <w:rsid w:val="00636180"/>
    <w:rsid w:val="00643569"/>
    <w:rsid w:val="006526B6"/>
    <w:rsid w:val="00654C5B"/>
    <w:rsid w:val="006569E8"/>
    <w:rsid w:val="00691493"/>
    <w:rsid w:val="00695CB6"/>
    <w:rsid w:val="006A042D"/>
    <w:rsid w:val="006C6633"/>
    <w:rsid w:val="006E2879"/>
    <w:rsid w:val="006E6EAF"/>
    <w:rsid w:val="00715AF6"/>
    <w:rsid w:val="00716703"/>
    <w:rsid w:val="00720ACA"/>
    <w:rsid w:val="007218C0"/>
    <w:rsid w:val="007329B7"/>
    <w:rsid w:val="00735FE0"/>
    <w:rsid w:val="00742874"/>
    <w:rsid w:val="007428CC"/>
    <w:rsid w:val="00754F7C"/>
    <w:rsid w:val="0076759D"/>
    <w:rsid w:val="00767D82"/>
    <w:rsid w:val="00770CB0"/>
    <w:rsid w:val="007821B7"/>
    <w:rsid w:val="007A6538"/>
    <w:rsid w:val="007B086C"/>
    <w:rsid w:val="007B6944"/>
    <w:rsid w:val="007D4805"/>
    <w:rsid w:val="007E38A2"/>
    <w:rsid w:val="007F2658"/>
    <w:rsid w:val="0081738D"/>
    <w:rsid w:val="00830C03"/>
    <w:rsid w:val="008754BB"/>
    <w:rsid w:val="008824E3"/>
    <w:rsid w:val="0088668F"/>
    <w:rsid w:val="00887CA7"/>
    <w:rsid w:val="00895599"/>
    <w:rsid w:val="008A1F7E"/>
    <w:rsid w:val="008C21D5"/>
    <w:rsid w:val="008C2402"/>
    <w:rsid w:val="008D50CD"/>
    <w:rsid w:val="008E1A48"/>
    <w:rsid w:val="008E2F3B"/>
    <w:rsid w:val="0090023A"/>
    <w:rsid w:val="00927FC9"/>
    <w:rsid w:val="009340CF"/>
    <w:rsid w:val="009437EE"/>
    <w:rsid w:val="009525BC"/>
    <w:rsid w:val="009529DA"/>
    <w:rsid w:val="0096756B"/>
    <w:rsid w:val="009712F2"/>
    <w:rsid w:val="00975591"/>
    <w:rsid w:val="009909BE"/>
    <w:rsid w:val="0099346B"/>
    <w:rsid w:val="009A6CCF"/>
    <w:rsid w:val="009B56C6"/>
    <w:rsid w:val="009C1508"/>
    <w:rsid w:val="009C4070"/>
    <w:rsid w:val="009C41A6"/>
    <w:rsid w:val="009D3036"/>
    <w:rsid w:val="009D540E"/>
    <w:rsid w:val="00A03209"/>
    <w:rsid w:val="00A07CAA"/>
    <w:rsid w:val="00A11B14"/>
    <w:rsid w:val="00A11B26"/>
    <w:rsid w:val="00A270FD"/>
    <w:rsid w:val="00A27FA5"/>
    <w:rsid w:val="00A30EFD"/>
    <w:rsid w:val="00A31441"/>
    <w:rsid w:val="00A34B0C"/>
    <w:rsid w:val="00A354AD"/>
    <w:rsid w:val="00A41FF7"/>
    <w:rsid w:val="00A42122"/>
    <w:rsid w:val="00A56894"/>
    <w:rsid w:val="00A62F06"/>
    <w:rsid w:val="00A85FC4"/>
    <w:rsid w:val="00A907EF"/>
    <w:rsid w:val="00A972EF"/>
    <w:rsid w:val="00AB0C50"/>
    <w:rsid w:val="00AD19E3"/>
    <w:rsid w:val="00AD710B"/>
    <w:rsid w:val="00AF4FED"/>
    <w:rsid w:val="00AF68FB"/>
    <w:rsid w:val="00AF7300"/>
    <w:rsid w:val="00B011A7"/>
    <w:rsid w:val="00B028FA"/>
    <w:rsid w:val="00B037BF"/>
    <w:rsid w:val="00B04ED9"/>
    <w:rsid w:val="00B05ED9"/>
    <w:rsid w:val="00B075EF"/>
    <w:rsid w:val="00B10321"/>
    <w:rsid w:val="00B2001E"/>
    <w:rsid w:val="00B20F52"/>
    <w:rsid w:val="00B231C7"/>
    <w:rsid w:val="00B23BB5"/>
    <w:rsid w:val="00B23E75"/>
    <w:rsid w:val="00B340D6"/>
    <w:rsid w:val="00B4032C"/>
    <w:rsid w:val="00B429DA"/>
    <w:rsid w:val="00B43298"/>
    <w:rsid w:val="00B609E2"/>
    <w:rsid w:val="00B72138"/>
    <w:rsid w:val="00B7503B"/>
    <w:rsid w:val="00B76879"/>
    <w:rsid w:val="00B83F2B"/>
    <w:rsid w:val="00B842D2"/>
    <w:rsid w:val="00B94647"/>
    <w:rsid w:val="00BA16E8"/>
    <w:rsid w:val="00BA2750"/>
    <w:rsid w:val="00BB3897"/>
    <w:rsid w:val="00BB5469"/>
    <w:rsid w:val="00BC5924"/>
    <w:rsid w:val="00BD39F8"/>
    <w:rsid w:val="00BF7909"/>
    <w:rsid w:val="00C05B27"/>
    <w:rsid w:val="00C23134"/>
    <w:rsid w:val="00C25FD5"/>
    <w:rsid w:val="00C42AEB"/>
    <w:rsid w:val="00C56ED8"/>
    <w:rsid w:val="00C6566D"/>
    <w:rsid w:val="00C67851"/>
    <w:rsid w:val="00CC1186"/>
    <w:rsid w:val="00CD7EDA"/>
    <w:rsid w:val="00D02825"/>
    <w:rsid w:val="00D24F99"/>
    <w:rsid w:val="00D31963"/>
    <w:rsid w:val="00D34505"/>
    <w:rsid w:val="00D541DA"/>
    <w:rsid w:val="00D64437"/>
    <w:rsid w:val="00D70402"/>
    <w:rsid w:val="00D739F2"/>
    <w:rsid w:val="00D73A4A"/>
    <w:rsid w:val="00D774DE"/>
    <w:rsid w:val="00DA43D3"/>
    <w:rsid w:val="00DB7414"/>
    <w:rsid w:val="00DB7750"/>
    <w:rsid w:val="00DC60FD"/>
    <w:rsid w:val="00DE377D"/>
    <w:rsid w:val="00E14DB7"/>
    <w:rsid w:val="00E24AD3"/>
    <w:rsid w:val="00E269D5"/>
    <w:rsid w:val="00E566D4"/>
    <w:rsid w:val="00E628C9"/>
    <w:rsid w:val="00E63A1E"/>
    <w:rsid w:val="00E773FA"/>
    <w:rsid w:val="00E86848"/>
    <w:rsid w:val="00EA1F86"/>
    <w:rsid w:val="00EB33CA"/>
    <w:rsid w:val="00EB7BB8"/>
    <w:rsid w:val="00EC0A83"/>
    <w:rsid w:val="00EF0E21"/>
    <w:rsid w:val="00EF1D96"/>
    <w:rsid w:val="00EF5E8B"/>
    <w:rsid w:val="00EF67F8"/>
    <w:rsid w:val="00F047B9"/>
    <w:rsid w:val="00F05DD9"/>
    <w:rsid w:val="00F21558"/>
    <w:rsid w:val="00F567A0"/>
    <w:rsid w:val="00F601AA"/>
    <w:rsid w:val="00F61FCC"/>
    <w:rsid w:val="00F8436C"/>
    <w:rsid w:val="00F84B5B"/>
    <w:rsid w:val="00F91B74"/>
    <w:rsid w:val="00FA717F"/>
    <w:rsid w:val="00FB058C"/>
    <w:rsid w:val="00FD55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15AF6"/>
  </w:style>
  <w:style w:type="paragraph" w:styleId="Naslov1">
    <w:name w:val="heading 1"/>
    <w:basedOn w:val="Normal"/>
    <w:next w:val="Normal"/>
    <w:qFormat/>
    <w:rsid w:val="00715AF6"/>
    <w:pPr>
      <w:keepNext/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Naslov2">
    <w:name w:val="heading 2"/>
    <w:basedOn w:val="Normal"/>
    <w:next w:val="Normal"/>
    <w:qFormat/>
    <w:rsid w:val="00715AF6"/>
    <w:pPr>
      <w:keepNext/>
      <w:spacing w:before="240" w:after="60"/>
      <w:outlineLvl w:val="1"/>
    </w:pPr>
    <w:rPr>
      <w:rFonts w:ascii="Arial" w:hAnsi="Arial"/>
      <w:b/>
      <w:i/>
      <w:sz w:val="24"/>
    </w:rPr>
  </w:style>
  <w:style w:type="paragraph" w:styleId="Naslov3">
    <w:name w:val="heading 3"/>
    <w:aliases w:val="EPZ_P_3"/>
    <w:basedOn w:val="Normal"/>
    <w:next w:val="Normal"/>
    <w:link w:val="Naslov3Char"/>
    <w:qFormat/>
    <w:rsid w:val="00715AF6"/>
    <w:pPr>
      <w:keepNext/>
      <w:spacing w:before="240" w:after="60"/>
      <w:outlineLvl w:val="2"/>
    </w:pPr>
    <w:rPr>
      <w:rFonts w:ascii="Arial" w:hAnsi="Arial"/>
      <w:sz w:val="24"/>
    </w:rPr>
  </w:style>
  <w:style w:type="paragraph" w:styleId="Naslov4">
    <w:name w:val="heading 4"/>
    <w:basedOn w:val="Normal"/>
    <w:next w:val="Normal"/>
    <w:qFormat/>
    <w:rsid w:val="00715AF6"/>
    <w:pPr>
      <w:keepNext/>
      <w:spacing w:before="240" w:after="60"/>
      <w:outlineLvl w:val="3"/>
    </w:pPr>
    <w:rPr>
      <w:rFonts w:ascii="Arial" w:hAnsi="Arial"/>
      <w:b/>
      <w:sz w:val="24"/>
    </w:rPr>
  </w:style>
  <w:style w:type="paragraph" w:styleId="Naslov5">
    <w:name w:val="heading 5"/>
    <w:basedOn w:val="Normal"/>
    <w:next w:val="Normal"/>
    <w:qFormat/>
    <w:rsid w:val="00715AF6"/>
    <w:pPr>
      <w:spacing w:before="240" w:after="60"/>
      <w:outlineLvl w:val="4"/>
    </w:pPr>
    <w:rPr>
      <w:sz w:val="22"/>
    </w:rPr>
  </w:style>
  <w:style w:type="paragraph" w:styleId="Naslov6">
    <w:name w:val="heading 6"/>
    <w:basedOn w:val="Normal"/>
    <w:next w:val="Normal"/>
    <w:qFormat/>
    <w:rsid w:val="00715AF6"/>
    <w:pPr>
      <w:numPr>
        <w:ilvl w:val="5"/>
        <w:numId w:val="1"/>
      </w:numPr>
      <w:tabs>
        <w:tab w:val="left" w:pos="1008"/>
        <w:tab w:val="num" w:pos="1080"/>
        <w:tab w:val="left" w:pos="1728"/>
        <w:tab w:val="left" w:pos="2448"/>
        <w:tab w:val="left" w:pos="3168"/>
        <w:tab w:val="left" w:pos="3888"/>
        <w:tab w:val="left" w:pos="4608"/>
        <w:tab w:val="left" w:pos="5328"/>
        <w:tab w:val="left" w:pos="6048"/>
        <w:tab w:val="left" w:pos="6768"/>
        <w:tab w:val="left" w:pos="7488"/>
        <w:tab w:val="left" w:pos="8208"/>
        <w:tab w:val="left" w:pos="8928"/>
        <w:tab w:val="left" w:pos="9648"/>
      </w:tabs>
      <w:spacing w:before="240" w:after="60"/>
      <w:ind w:left="1080" w:hanging="1080"/>
      <w:jc w:val="both"/>
      <w:outlineLvl w:val="5"/>
    </w:pPr>
    <w:rPr>
      <w:i/>
      <w:sz w:val="22"/>
      <w:lang w:val="en-GB"/>
    </w:rPr>
  </w:style>
  <w:style w:type="paragraph" w:styleId="Naslov7">
    <w:name w:val="heading 7"/>
    <w:basedOn w:val="Normal"/>
    <w:next w:val="Normal"/>
    <w:qFormat/>
    <w:rsid w:val="00715AF6"/>
    <w:pPr>
      <w:numPr>
        <w:ilvl w:val="6"/>
        <w:numId w:val="1"/>
      </w:numPr>
      <w:tabs>
        <w:tab w:val="left" w:pos="1008"/>
        <w:tab w:val="num" w:pos="1440"/>
        <w:tab w:val="left" w:pos="1728"/>
        <w:tab w:val="left" w:pos="2448"/>
        <w:tab w:val="left" w:pos="3168"/>
        <w:tab w:val="left" w:pos="3888"/>
        <w:tab w:val="left" w:pos="4608"/>
        <w:tab w:val="left" w:pos="5328"/>
        <w:tab w:val="left" w:pos="6048"/>
        <w:tab w:val="left" w:pos="6768"/>
        <w:tab w:val="left" w:pos="7488"/>
        <w:tab w:val="left" w:pos="8208"/>
        <w:tab w:val="left" w:pos="8928"/>
        <w:tab w:val="left" w:pos="9648"/>
      </w:tabs>
      <w:spacing w:before="240" w:after="60"/>
      <w:ind w:left="1440" w:hanging="1440"/>
      <w:jc w:val="both"/>
      <w:outlineLvl w:val="6"/>
    </w:pPr>
    <w:rPr>
      <w:rFonts w:ascii="Arial" w:hAnsi="Arial"/>
      <w:lang w:val="en-GB"/>
    </w:rPr>
  </w:style>
  <w:style w:type="paragraph" w:styleId="Naslov8">
    <w:name w:val="heading 8"/>
    <w:basedOn w:val="Normal"/>
    <w:next w:val="Normal"/>
    <w:qFormat/>
    <w:rsid w:val="00715AF6"/>
    <w:pPr>
      <w:numPr>
        <w:ilvl w:val="7"/>
        <w:numId w:val="1"/>
      </w:numPr>
      <w:tabs>
        <w:tab w:val="left" w:pos="1008"/>
        <w:tab w:val="num" w:pos="1440"/>
        <w:tab w:val="left" w:pos="1728"/>
        <w:tab w:val="left" w:pos="2448"/>
        <w:tab w:val="left" w:pos="3168"/>
        <w:tab w:val="left" w:pos="3888"/>
        <w:tab w:val="left" w:pos="4608"/>
        <w:tab w:val="left" w:pos="5328"/>
        <w:tab w:val="left" w:pos="6048"/>
        <w:tab w:val="left" w:pos="6768"/>
        <w:tab w:val="left" w:pos="7488"/>
        <w:tab w:val="left" w:pos="8208"/>
        <w:tab w:val="left" w:pos="8928"/>
        <w:tab w:val="left" w:pos="9648"/>
      </w:tabs>
      <w:spacing w:before="240" w:after="60"/>
      <w:ind w:left="1440" w:hanging="1440"/>
      <w:jc w:val="both"/>
      <w:outlineLvl w:val="7"/>
    </w:pPr>
    <w:rPr>
      <w:rFonts w:ascii="Arial" w:hAnsi="Arial"/>
      <w:i/>
      <w:lang w:val="en-GB"/>
    </w:rPr>
  </w:style>
  <w:style w:type="paragraph" w:styleId="Naslov9">
    <w:name w:val="heading 9"/>
    <w:basedOn w:val="Normal"/>
    <w:next w:val="Normal"/>
    <w:qFormat/>
    <w:rsid w:val="00715AF6"/>
    <w:pPr>
      <w:numPr>
        <w:ilvl w:val="8"/>
        <w:numId w:val="1"/>
      </w:numPr>
      <w:tabs>
        <w:tab w:val="left" w:pos="1008"/>
        <w:tab w:val="left" w:pos="1728"/>
        <w:tab w:val="num" w:pos="1800"/>
        <w:tab w:val="left" w:pos="2448"/>
        <w:tab w:val="left" w:pos="3168"/>
        <w:tab w:val="left" w:pos="3888"/>
        <w:tab w:val="left" w:pos="4608"/>
        <w:tab w:val="left" w:pos="5328"/>
        <w:tab w:val="left" w:pos="6048"/>
        <w:tab w:val="left" w:pos="6768"/>
        <w:tab w:val="left" w:pos="7488"/>
        <w:tab w:val="left" w:pos="8208"/>
        <w:tab w:val="left" w:pos="8928"/>
        <w:tab w:val="left" w:pos="9648"/>
      </w:tabs>
      <w:spacing w:before="240" w:after="60"/>
      <w:ind w:left="1800" w:hanging="1800"/>
      <w:jc w:val="both"/>
      <w:outlineLvl w:val="8"/>
    </w:pPr>
    <w:rPr>
      <w:rFonts w:ascii="Arial" w:hAnsi="Arial"/>
      <w:b/>
      <w:i/>
      <w:sz w:val="18"/>
      <w:lang w:val="en-GB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aliases w:val="EPZ_P_Header"/>
    <w:basedOn w:val="Normal"/>
    <w:link w:val="ZaglavljeChar"/>
    <w:rsid w:val="00715AF6"/>
    <w:pPr>
      <w:tabs>
        <w:tab w:val="center" w:pos="4153"/>
        <w:tab w:val="right" w:pos="8306"/>
      </w:tabs>
    </w:pPr>
  </w:style>
  <w:style w:type="paragraph" w:styleId="Podnoje">
    <w:name w:val="footer"/>
    <w:basedOn w:val="Normal"/>
    <w:rsid w:val="00715AF6"/>
    <w:pPr>
      <w:tabs>
        <w:tab w:val="center" w:pos="4153"/>
        <w:tab w:val="right" w:pos="8306"/>
      </w:tabs>
    </w:pPr>
  </w:style>
  <w:style w:type="character" w:styleId="Brojstranice">
    <w:name w:val="page number"/>
    <w:basedOn w:val="Zadanifontodlomka"/>
    <w:rsid w:val="00715AF6"/>
  </w:style>
  <w:style w:type="paragraph" w:styleId="Uvuenotijeloteksta">
    <w:name w:val="Body Text Indent"/>
    <w:basedOn w:val="Normal"/>
    <w:rsid w:val="00715AF6"/>
    <w:pPr>
      <w:ind w:left="426" w:hanging="66"/>
    </w:pPr>
  </w:style>
  <w:style w:type="paragraph" w:styleId="Tijeloteksta-uvlaka2">
    <w:name w:val="Body Text Indent 2"/>
    <w:aliases w:val="  uvlaka 2"/>
    <w:basedOn w:val="Normal"/>
    <w:rsid w:val="00715AF6"/>
    <w:pPr>
      <w:ind w:left="426"/>
    </w:pPr>
  </w:style>
  <w:style w:type="paragraph" w:styleId="Sadraj1">
    <w:name w:val="toc 1"/>
    <w:basedOn w:val="Normal"/>
    <w:next w:val="Normal"/>
    <w:autoRedefine/>
    <w:semiHidden/>
    <w:rsid w:val="00715AF6"/>
    <w:pPr>
      <w:spacing w:before="120" w:after="120"/>
    </w:pPr>
    <w:rPr>
      <w:b/>
      <w:caps/>
    </w:rPr>
  </w:style>
  <w:style w:type="paragraph" w:styleId="Sadraj2">
    <w:name w:val="toc 2"/>
    <w:basedOn w:val="Normal"/>
    <w:next w:val="Normal"/>
    <w:autoRedefine/>
    <w:semiHidden/>
    <w:rsid w:val="00715AF6"/>
    <w:pPr>
      <w:ind w:left="200"/>
    </w:pPr>
    <w:rPr>
      <w:smallCaps/>
    </w:rPr>
  </w:style>
  <w:style w:type="paragraph" w:styleId="Sadraj3">
    <w:name w:val="toc 3"/>
    <w:basedOn w:val="Normal"/>
    <w:next w:val="Normal"/>
    <w:autoRedefine/>
    <w:semiHidden/>
    <w:rsid w:val="00715AF6"/>
    <w:pPr>
      <w:ind w:left="400"/>
    </w:pPr>
    <w:rPr>
      <w:i/>
    </w:rPr>
  </w:style>
  <w:style w:type="paragraph" w:styleId="Sadraj4">
    <w:name w:val="toc 4"/>
    <w:basedOn w:val="Normal"/>
    <w:next w:val="Normal"/>
    <w:autoRedefine/>
    <w:semiHidden/>
    <w:rsid w:val="00715AF6"/>
    <w:pPr>
      <w:ind w:left="600"/>
    </w:pPr>
    <w:rPr>
      <w:sz w:val="18"/>
    </w:rPr>
  </w:style>
  <w:style w:type="paragraph" w:styleId="Sadraj5">
    <w:name w:val="toc 5"/>
    <w:basedOn w:val="Normal"/>
    <w:next w:val="Normal"/>
    <w:autoRedefine/>
    <w:semiHidden/>
    <w:rsid w:val="00715AF6"/>
    <w:pPr>
      <w:ind w:left="800"/>
    </w:pPr>
    <w:rPr>
      <w:sz w:val="18"/>
    </w:rPr>
  </w:style>
  <w:style w:type="paragraph" w:styleId="Sadraj6">
    <w:name w:val="toc 6"/>
    <w:basedOn w:val="Normal"/>
    <w:next w:val="Normal"/>
    <w:autoRedefine/>
    <w:semiHidden/>
    <w:rsid w:val="00715AF6"/>
    <w:pPr>
      <w:ind w:left="1000"/>
    </w:pPr>
    <w:rPr>
      <w:sz w:val="18"/>
    </w:rPr>
  </w:style>
  <w:style w:type="paragraph" w:styleId="Sadraj7">
    <w:name w:val="toc 7"/>
    <w:basedOn w:val="Normal"/>
    <w:next w:val="Normal"/>
    <w:autoRedefine/>
    <w:semiHidden/>
    <w:rsid w:val="00715AF6"/>
    <w:pPr>
      <w:ind w:left="1200"/>
    </w:pPr>
    <w:rPr>
      <w:sz w:val="18"/>
    </w:rPr>
  </w:style>
  <w:style w:type="paragraph" w:styleId="Sadraj8">
    <w:name w:val="toc 8"/>
    <w:basedOn w:val="Normal"/>
    <w:next w:val="Normal"/>
    <w:autoRedefine/>
    <w:semiHidden/>
    <w:rsid w:val="00715AF6"/>
    <w:pPr>
      <w:ind w:left="1400"/>
    </w:pPr>
    <w:rPr>
      <w:sz w:val="18"/>
    </w:rPr>
  </w:style>
  <w:style w:type="paragraph" w:styleId="Sadraj9">
    <w:name w:val="toc 9"/>
    <w:basedOn w:val="Normal"/>
    <w:next w:val="Normal"/>
    <w:autoRedefine/>
    <w:semiHidden/>
    <w:rsid w:val="00715AF6"/>
    <w:pPr>
      <w:ind w:left="1600"/>
    </w:pPr>
    <w:rPr>
      <w:sz w:val="18"/>
    </w:rPr>
  </w:style>
  <w:style w:type="paragraph" w:styleId="Kartadokumenta">
    <w:name w:val="Document Map"/>
    <w:basedOn w:val="Normal"/>
    <w:semiHidden/>
    <w:rsid w:val="00715AF6"/>
    <w:pPr>
      <w:shd w:val="clear" w:color="auto" w:fill="000080"/>
    </w:pPr>
    <w:rPr>
      <w:rFonts w:ascii="Tahoma" w:hAnsi="Tahoma"/>
    </w:rPr>
  </w:style>
  <w:style w:type="paragraph" w:styleId="Tijeloteksta">
    <w:name w:val="Body Text"/>
    <w:basedOn w:val="Normal"/>
    <w:rsid w:val="00715AF6"/>
    <w:rPr>
      <w:sz w:val="24"/>
    </w:rPr>
  </w:style>
  <w:style w:type="paragraph" w:styleId="Obinouvueno">
    <w:name w:val="Normal Indent"/>
    <w:basedOn w:val="Normal"/>
    <w:rsid w:val="00715AF6"/>
    <w:pPr>
      <w:tabs>
        <w:tab w:val="left" w:pos="1008"/>
        <w:tab w:val="left" w:pos="1728"/>
        <w:tab w:val="left" w:pos="2448"/>
        <w:tab w:val="left" w:pos="3168"/>
        <w:tab w:val="left" w:pos="3888"/>
        <w:tab w:val="left" w:pos="4608"/>
        <w:tab w:val="left" w:pos="5328"/>
        <w:tab w:val="left" w:pos="6048"/>
        <w:tab w:val="left" w:pos="6768"/>
        <w:tab w:val="left" w:pos="7488"/>
        <w:tab w:val="left" w:pos="8208"/>
        <w:tab w:val="left" w:pos="8928"/>
        <w:tab w:val="left" w:pos="9648"/>
      </w:tabs>
      <w:spacing w:after="240"/>
      <w:ind w:left="1008"/>
      <w:jc w:val="both"/>
    </w:pPr>
    <w:rPr>
      <w:sz w:val="22"/>
      <w:lang w:val="en-GB"/>
    </w:rPr>
  </w:style>
  <w:style w:type="paragraph" w:styleId="Tijeloteksta-uvlaka3">
    <w:name w:val="Body Text Indent 3"/>
    <w:aliases w:val=" uvlaka 3"/>
    <w:basedOn w:val="Normal"/>
    <w:rsid w:val="00715AF6"/>
    <w:pPr>
      <w:ind w:left="709" w:hanging="1008"/>
    </w:pPr>
    <w:rPr>
      <w:sz w:val="24"/>
    </w:rPr>
  </w:style>
  <w:style w:type="paragraph" w:customStyle="1" w:styleId="tekst">
    <w:name w:val="tekst"/>
    <w:basedOn w:val="Normal"/>
    <w:rsid w:val="00715AF6"/>
    <w:pPr>
      <w:spacing w:before="240"/>
      <w:jc w:val="both"/>
    </w:pPr>
    <w:rPr>
      <w:rFonts w:ascii="Bookman CRO" w:hAnsi="Bookman CRO"/>
      <w:lang w:val="en-US"/>
    </w:rPr>
  </w:style>
  <w:style w:type="paragraph" w:customStyle="1" w:styleId="textduda">
    <w:name w:val="textduda"/>
    <w:basedOn w:val="tekst"/>
    <w:rsid w:val="00715AF6"/>
    <w:pPr>
      <w:spacing w:before="120"/>
      <w:ind w:right="567" w:firstLine="720"/>
    </w:pPr>
    <w:rPr>
      <w:sz w:val="22"/>
    </w:rPr>
  </w:style>
  <w:style w:type="paragraph" w:styleId="Tijeloteksta2">
    <w:name w:val="Body Text 2"/>
    <w:basedOn w:val="Normal"/>
    <w:rsid w:val="00715AF6"/>
    <w:rPr>
      <w:b/>
      <w:sz w:val="24"/>
      <w:lang w:val="en-GB"/>
    </w:rPr>
  </w:style>
  <w:style w:type="paragraph" w:styleId="Obinitekst">
    <w:name w:val="Plain Text"/>
    <w:basedOn w:val="Normal"/>
    <w:link w:val="ObinitekstChar"/>
    <w:rsid w:val="00715AF6"/>
    <w:rPr>
      <w:rFonts w:ascii="Courier New" w:hAnsi="Courier New" w:cs="Courier New"/>
      <w:lang w:eastAsia="en-US"/>
    </w:rPr>
  </w:style>
  <w:style w:type="character" w:styleId="Hiperveza">
    <w:name w:val="Hyperlink"/>
    <w:basedOn w:val="Zadanifontodlomka"/>
    <w:rsid w:val="00715AF6"/>
    <w:rPr>
      <w:color w:val="0000FF"/>
      <w:u w:val="single"/>
    </w:rPr>
  </w:style>
  <w:style w:type="paragraph" w:styleId="Tijeloteksta3">
    <w:name w:val="Body Text 3"/>
    <w:basedOn w:val="Normal"/>
    <w:rsid w:val="00715AF6"/>
    <w:pPr>
      <w:tabs>
        <w:tab w:val="left" w:pos="-90"/>
        <w:tab w:val="left" w:pos="0"/>
        <w:tab w:val="left" w:pos="1440"/>
        <w:tab w:val="left" w:pos="2160"/>
        <w:tab w:val="left" w:pos="2880"/>
        <w:tab w:val="left" w:pos="0"/>
        <w:tab w:val="left" w:pos="1440"/>
        <w:tab w:val="left" w:pos="2160"/>
        <w:tab w:val="left" w:pos="2880"/>
        <w:tab w:val="left" w:pos="0"/>
        <w:tab w:val="left" w:pos="1440"/>
        <w:tab w:val="left" w:pos="2160"/>
      </w:tabs>
      <w:spacing w:line="360" w:lineRule="auto"/>
    </w:pPr>
    <w:rPr>
      <w:rFonts w:ascii="Arial" w:hAnsi="Arial" w:cs="Arial"/>
      <w:sz w:val="22"/>
    </w:rPr>
  </w:style>
  <w:style w:type="table" w:styleId="Reetkatablice">
    <w:name w:val="Table Grid"/>
    <w:basedOn w:val="Obinatablica"/>
    <w:rsid w:val="000F5D7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KKNabrajanje">
    <w:name w:val="KK_Nabrajanje"/>
    <w:basedOn w:val="Normal"/>
    <w:link w:val="KKNabrajanjeChar"/>
    <w:autoRedefine/>
    <w:rsid w:val="00EF0E21"/>
    <w:pPr>
      <w:tabs>
        <w:tab w:val="left" w:pos="6804"/>
      </w:tabs>
      <w:ind w:firstLine="567"/>
      <w:jc w:val="both"/>
    </w:pPr>
    <w:rPr>
      <w:rFonts w:ascii="Arial" w:hAnsi="Arial" w:cs="Arial"/>
      <w:bCs/>
      <w:spacing w:val="-5"/>
      <w:sz w:val="22"/>
      <w:szCs w:val="22"/>
    </w:rPr>
  </w:style>
  <w:style w:type="character" w:customStyle="1" w:styleId="KKNabrajanjeChar">
    <w:name w:val="KK_Nabrajanje Char"/>
    <w:basedOn w:val="Zadanifontodlomka"/>
    <w:link w:val="KKNabrajanje"/>
    <w:rsid w:val="00EF0E21"/>
    <w:rPr>
      <w:rFonts w:ascii="Arial" w:hAnsi="Arial" w:cs="Arial"/>
      <w:bCs/>
      <w:spacing w:val="-5"/>
      <w:sz w:val="22"/>
      <w:szCs w:val="22"/>
      <w:lang w:val="hr-HR" w:eastAsia="hr-HR" w:bidi="ar-SA"/>
    </w:rPr>
  </w:style>
  <w:style w:type="paragraph" w:customStyle="1" w:styleId="KKTekst">
    <w:name w:val="KK_Tekst"/>
    <w:basedOn w:val="Normal"/>
    <w:link w:val="KKTekstChar"/>
    <w:autoRedefine/>
    <w:rsid w:val="00EF0E21"/>
    <w:pPr>
      <w:spacing w:after="80"/>
      <w:jc w:val="both"/>
    </w:pPr>
    <w:rPr>
      <w:rFonts w:ascii="Arial" w:hAnsi="Arial" w:cs="Arial"/>
      <w:spacing w:val="-5"/>
      <w:sz w:val="22"/>
      <w:szCs w:val="22"/>
      <w:lang w:eastAsia="en-US"/>
    </w:rPr>
  </w:style>
  <w:style w:type="character" w:customStyle="1" w:styleId="KKTekstChar">
    <w:name w:val="KK_Tekst Char"/>
    <w:basedOn w:val="Zadanifontodlomka"/>
    <w:link w:val="KKTekst"/>
    <w:rsid w:val="00EF0E21"/>
    <w:rPr>
      <w:rFonts w:ascii="Arial" w:hAnsi="Arial" w:cs="Arial"/>
      <w:spacing w:val="-5"/>
      <w:sz w:val="22"/>
      <w:szCs w:val="22"/>
      <w:lang w:val="hr-HR" w:eastAsia="en-US" w:bidi="ar-SA"/>
    </w:rPr>
  </w:style>
  <w:style w:type="paragraph" w:customStyle="1" w:styleId="KKNorma">
    <w:name w:val="KK_Norma"/>
    <w:basedOn w:val="Normal"/>
    <w:link w:val="KKNormaChar"/>
    <w:autoRedefine/>
    <w:rsid w:val="00EF0E21"/>
    <w:pPr>
      <w:tabs>
        <w:tab w:val="left" w:pos="3402"/>
        <w:tab w:val="left" w:pos="6804"/>
      </w:tabs>
      <w:ind w:left="3402" w:hanging="2835"/>
      <w:jc w:val="both"/>
    </w:pPr>
    <w:rPr>
      <w:rFonts w:ascii="Arial" w:hAnsi="Arial" w:cs="Arial"/>
      <w:bCs/>
      <w:spacing w:val="-5"/>
    </w:rPr>
  </w:style>
  <w:style w:type="character" w:customStyle="1" w:styleId="KKNormaChar">
    <w:name w:val="KK_Norma Char"/>
    <w:basedOn w:val="Zadanifontodlomka"/>
    <w:link w:val="KKNorma"/>
    <w:rsid w:val="00EF0E21"/>
    <w:rPr>
      <w:rFonts w:ascii="Arial" w:hAnsi="Arial" w:cs="Arial"/>
      <w:bCs/>
      <w:spacing w:val="-5"/>
      <w:lang w:val="hr-HR" w:eastAsia="hr-HR" w:bidi="ar-SA"/>
    </w:rPr>
  </w:style>
  <w:style w:type="paragraph" w:customStyle="1" w:styleId="Tekst0">
    <w:name w:val="Tekst"/>
    <w:basedOn w:val="Normal"/>
    <w:link w:val="TekstChar1"/>
    <w:rsid w:val="00EF0E21"/>
    <w:pPr>
      <w:tabs>
        <w:tab w:val="left" w:pos="567"/>
      </w:tabs>
      <w:spacing w:before="60" w:after="60"/>
      <w:ind w:firstLine="567"/>
      <w:jc w:val="both"/>
    </w:pPr>
    <w:rPr>
      <w:rFonts w:ascii="Arial" w:hAnsi="Arial" w:cs="Arial"/>
      <w:szCs w:val="24"/>
    </w:rPr>
  </w:style>
  <w:style w:type="character" w:customStyle="1" w:styleId="TekstChar1">
    <w:name w:val="Tekst Char1"/>
    <w:basedOn w:val="Zadanifontodlomka"/>
    <w:link w:val="Tekst0"/>
    <w:rsid w:val="00EF0E21"/>
    <w:rPr>
      <w:rFonts w:ascii="Arial" w:hAnsi="Arial" w:cs="Arial"/>
      <w:szCs w:val="24"/>
      <w:lang w:val="hr-HR" w:eastAsia="hr-HR" w:bidi="ar-SA"/>
    </w:rPr>
  </w:style>
  <w:style w:type="paragraph" w:customStyle="1" w:styleId="KKBullet">
    <w:name w:val="KK_Bullet"/>
    <w:basedOn w:val="KKTekst"/>
    <w:autoRedefine/>
    <w:rsid w:val="00EF0E21"/>
    <w:pPr>
      <w:numPr>
        <w:ilvl w:val="1"/>
        <w:numId w:val="19"/>
      </w:numPr>
      <w:tabs>
        <w:tab w:val="clear" w:pos="2007"/>
        <w:tab w:val="num" w:pos="720"/>
        <w:tab w:val="left" w:pos="1021"/>
        <w:tab w:val="num" w:pos="1440"/>
      </w:tabs>
      <w:spacing w:after="30"/>
      <w:ind w:left="1021" w:hanging="454"/>
    </w:pPr>
  </w:style>
  <w:style w:type="paragraph" w:styleId="Tekstbalonia">
    <w:name w:val="Balloon Text"/>
    <w:basedOn w:val="Normal"/>
    <w:link w:val="TekstbaloniaChar"/>
    <w:rsid w:val="00F05DD9"/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rsid w:val="00F05DD9"/>
    <w:rPr>
      <w:rFonts w:ascii="Tahoma" w:hAnsi="Tahoma" w:cs="Tahoma"/>
      <w:sz w:val="16"/>
      <w:szCs w:val="16"/>
    </w:rPr>
  </w:style>
  <w:style w:type="paragraph" w:styleId="Odlomakpopisa">
    <w:name w:val="List Paragraph"/>
    <w:basedOn w:val="Normal"/>
    <w:uiPriority w:val="34"/>
    <w:qFormat/>
    <w:rsid w:val="0006750B"/>
    <w:pPr>
      <w:ind w:left="720"/>
      <w:contextualSpacing/>
    </w:pPr>
  </w:style>
  <w:style w:type="character" w:customStyle="1" w:styleId="ZaglavljeChar">
    <w:name w:val="Zaglavlje Char"/>
    <w:aliases w:val="EPZ_P_Header Char"/>
    <w:basedOn w:val="Zadanifontodlomka"/>
    <w:link w:val="Zaglavlje"/>
    <w:locked/>
    <w:rsid w:val="000245FF"/>
  </w:style>
  <w:style w:type="character" w:customStyle="1" w:styleId="Naslov3Char">
    <w:name w:val="Naslov 3 Char"/>
    <w:aliases w:val="EPZ_P_3 Char"/>
    <w:basedOn w:val="Zadanifontodlomka"/>
    <w:link w:val="Naslov3"/>
    <w:rsid w:val="00F8436C"/>
    <w:rPr>
      <w:rFonts w:ascii="Arial" w:hAnsi="Arial"/>
      <w:sz w:val="24"/>
    </w:rPr>
  </w:style>
  <w:style w:type="character" w:customStyle="1" w:styleId="ObinitekstChar">
    <w:name w:val="Obični tekst Char"/>
    <w:link w:val="Obinitekst"/>
    <w:rsid w:val="00F8436C"/>
    <w:rPr>
      <w:rFonts w:ascii="Courier New" w:hAnsi="Courier New" w:cs="Courier New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19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705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3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108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895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759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7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567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9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58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74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96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35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39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533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23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9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9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59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53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4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65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97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6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36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85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94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8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36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679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685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42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796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8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31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2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97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1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23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110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54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DCA3CB9-9230-42A6-8A24-E6296CC3D3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19</Pages>
  <Words>6406</Words>
  <Characters>36517</Characters>
  <Application>Microsoft Office Word</Application>
  <DocSecurity>0</DocSecurity>
  <Lines>304</Lines>
  <Paragraphs>85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1</vt:lpstr>
    </vt:vector>
  </TitlesOfParts>
  <Company>Hydroconsult</Company>
  <LinksUpToDate>false</LinksUpToDate>
  <CharactersWithSpaces>42838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Tomislav Oberman</dc:creator>
  <cp:lastModifiedBy>hidrokonzalt</cp:lastModifiedBy>
  <cp:revision>7</cp:revision>
  <cp:lastPrinted>2017-02-03T14:09:00Z</cp:lastPrinted>
  <dcterms:created xsi:type="dcterms:W3CDTF">2015-07-14T10:52:00Z</dcterms:created>
  <dcterms:modified xsi:type="dcterms:W3CDTF">2017-02-03T14:11:00Z</dcterms:modified>
</cp:coreProperties>
</file>